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AACA" w14:textId="610A2E70" w:rsidR="00070E60" w:rsidRPr="001E5261" w:rsidRDefault="00A90589" w:rsidP="00B25896">
      <w:pPr>
        <w:jc w:val="center"/>
        <w:rPr>
          <w:rFonts w:ascii="Century Gothic" w:hAnsi="Century Gothic"/>
          <w:b/>
          <w:bCs/>
          <w:u w:val="single"/>
        </w:rPr>
      </w:pPr>
      <w:r w:rsidRPr="001E5261">
        <w:rPr>
          <w:rFonts w:ascii="Century Gothic" w:hAnsi="Century Gothic"/>
          <w:b/>
          <w:bCs/>
          <w:u w:val="single"/>
        </w:rPr>
        <w:t xml:space="preserve">Individual </w:t>
      </w:r>
      <w:r w:rsidR="00070E60" w:rsidRPr="001E5261">
        <w:rPr>
          <w:rFonts w:ascii="Century Gothic" w:hAnsi="Century Gothic"/>
          <w:b/>
          <w:bCs/>
          <w:u w:val="single"/>
        </w:rPr>
        <w:t>Subscription Plan</w:t>
      </w:r>
      <w:r w:rsidRPr="001E5261">
        <w:rPr>
          <w:rFonts w:ascii="Century Gothic" w:hAnsi="Century Gothic"/>
          <w:b/>
          <w:bCs/>
          <w:u w:val="single"/>
        </w:rPr>
        <w:t>s</w:t>
      </w:r>
    </w:p>
    <w:p w14:paraId="3F0706DD" w14:textId="73EBE90D" w:rsidR="00070E60" w:rsidRPr="001E5261" w:rsidRDefault="00070E60" w:rsidP="00070E60">
      <w:pPr>
        <w:rPr>
          <w:rFonts w:ascii="Century Gothic" w:hAnsi="Century Gothic"/>
          <w:b/>
          <w:bCs/>
        </w:rPr>
      </w:pPr>
      <w:r w:rsidRPr="001E5261">
        <w:rPr>
          <w:rFonts w:ascii="Century Gothic" w:hAnsi="Century Gothic"/>
          <w:b/>
          <w:bCs/>
        </w:rPr>
        <w:t>Monthly Plan:</w:t>
      </w:r>
      <w:r w:rsidR="008C1F7A" w:rsidRPr="001E5261">
        <w:rPr>
          <w:rFonts w:ascii="Century Gothic" w:hAnsi="Century Gothic"/>
          <w:b/>
          <w:bCs/>
        </w:rPr>
        <w:t xml:space="preserve"> SWOT</w:t>
      </w:r>
    </w:p>
    <w:p w14:paraId="0B9F150B" w14:textId="16D3BD7A" w:rsidR="00070E60" w:rsidRPr="001E5261" w:rsidRDefault="00070E60" w:rsidP="00070E60">
      <w:pPr>
        <w:pStyle w:val="ListParagraph"/>
        <w:numPr>
          <w:ilvl w:val="0"/>
          <w:numId w:val="5"/>
        </w:numPr>
        <w:rPr>
          <w:rFonts w:ascii="Century Gothic" w:hAnsi="Century Gothic"/>
          <w:b/>
          <w:bCs/>
        </w:rPr>
      </w:pPr>
      <w:r w:rsidRPr="001E5261">
        <w:rPr>
          <w:rFonts w:ascii="Century Gothic" w:hAnsi="Century Gothic"/>
          <w:b/>
          <w:bCs/>
        </w:rPr>
        <w:t xml:space="preserve">Price: </w:t>
      </w:r>
      <w:r w:rsidR="003F24A0" w:rsidRPr="001E5261">
        <w:rPr>
          <w:rFonts w:ascii="Century Gothic" w:hAnsi="Century Gothic"/>
          <w:b/>
          <w:bCs/>
        </w:rPr>
        <w:t>US$</w:t>
      </w:r>
      <w:r w:rsidR="00B1454B" w:rsidRPr="001E5261">
        <w:rPr>
          <w:rFonts w:ascii="Century Gothic" w:hAnsi="Century Gothic"/>
          <w:b/>
          <w:bCs/>
        </w:rPr>
        <w:t>9</w:t>
      </w:r>
      <w:r w:rsidR="003F24A0" w:rsidRPr="001E5261">
        <w:rPr>
          <w:rFonts w:ascii="Century Gothic" w:hAnsi="Century Gothic"/>
          <w:b/>
          <w:bCs/>
        </w:rPr>
        <w:t xml:space="preserve">.50 per </w:t>
      </w:r>
      <w:r w:rsidRPr="001E5261">
        <w:rPr>
          <w:rFonts w:ascii="Century Gothic" w:hAnsi="Century Gothic"/>
          <w:b/>
          <w:bCs/>
        </w:rPr>
        <w:t>month</w:t>
      </w:r>
      <w:r w:rsidR="004C6835" w:rsidRPr="001E5261">
        <w:rPr>
          <w:rFonts w:ascii="Century Gothic" w:hAnsi="Century Gothic"/>
          <w:b/>
          <w:bCs/>
        </w:rPr>
        <w:t xml:space="preserve"> (Single User</w:t>
      </w:r>
      <w:r w:rsidR="003F24A0" w:rsidRPr="001E5261">
        <w:rPr>
          <w:rFonts w:ascii="Century Gothic" w:hAnsi="Century Gothic"/>
          <w:b/>
          <w:bCs/>
        </w:rPr>
        <w:t>)</w:t>
      </w:r>
    </w:p>
    <w:p w14:paraId="70F708C8" w14:textId="2AAD629E" w:rsidR="00070E60" w:rsidRPr="001E5261" w:rsidRDefault="00070E60" w:rsidP="00070E60">
      <w:pPr>
        <w:pStyle w:val="ListParagraph"/>
        <w:numPr>
          <w:ilvl w:val="0"/>
          <w:numId w:val="5"/>
        </w:numPr>
        <w:rPr>
          <w:rFonts w:ascii="Century Gothic" w:hAnsi="Century Gothic"/>
        </w:rPr>
      </w:pPr>
      <w:r w:rsidRPr="001E5261">
        <w:rPr>
          <w:rFonts w:ascii="Century Gothic" w:hAnsi="Century Gothic"/>
        </w:rPr>
        <w:t xml:space="preserve">Enjoy unlimited access to all platform </w:t>
      </w:r>
      <w:r w:rsidR="00B56D59" w:rsidRPr="001E5261">
        <w:rPr>
          <w:rFonts w:ascii="Century Gothic" w:hAnsi="Century Gothic"/>
        </w:rPr>
        <w:t>features.</w:t>
      </w:r>
    </w:p>
    <w:p w14:paraId="627A8C11" w14:textId="7752D42C" w:rsidR="00070E60" w:rsidRPr="001E5261" w:rsidRDefault="00070E60" w:rsidP="00070E60">
      <w:pPr>
        <w:pStyle w:val="ListParagraph"/>
        <w:numPr>
          <w:ilvl w:val="0"/>
          <w:numId w:val="5"/>
        </w:numPr>
        <w:rPr>
          <w:rFonts w:ascii="Century Gothic" w:hAnsi="Century Gothic"/>
        </w:rPr>
      </w:pPr>
      <w:r w:rsidRPr="001E5261">
        <w:rPr>
          <w:rFonts w:ascii="Century Gothic" w:hAnsi="Century Gothic"/>
        </w:rPr>
        <w:t xml:space="preserve">Ability to cancel the subscription at any </w:t>
      </w:r>
      <w:r w:rsidR="00B56D59" w:rsidRPr="001E5261">
        <w:rPr>
          <w:rFonts w:ascii="Century Gothic" w:hAnsi="Century Gothic"/>
        </w:rPr>
        <w:t>time.</w:t>
      </w:r>
    </w:p>
    <w:p w14:paraId="6A14C452" w14:textId="63F1777D" w:rsidR="00936F25" w:rsidRPr="001E5261" w:rsidRDefault="00936F25" w:rsidP="00070E60">
      <w:pPr>
        <w:pStyle w:val="ListParagraph"/>
        <w:numPr>
          <w:ilvl w:val="0"/>
          <w:numId w:val="5"/>
        </w:numPr>
        <w:rPr>
          <w:rFonts w:ascii="Century Gothic" w:hAnsi="Century Gothic"/>
        </w:rPr>
      </w:pPr>
      <w:r w:rsidRPr="001E5261">
        <w:rPr>
          <w:rFonts w:ascii="Century Gothic" w:hAnsi="Century Gothic"/>
        </w:rPr>
        <w:t>Ability to use the platform and all its features.</w:t>
      </w:r>
    </w:p>
    <w:p w14:paraId="125C5E91" w14:textId="31CB829B" w:rsidR="00070E60" w:rsidRPr="001E5261" w:rsidRDefault="00070E60" w:rsidP="00070E60">
      <w:pPr>
        <w:pStyle w:val="ListParagraph"/>
        <w:numPr>
          <w:ilvl w:val="0"/>
          <w:numId w:val="5"/>
        </w:numPr>
        <w:rPr>
          <w:rFonts w:ascii="Century Gothic" w:hAnsi="Century Gothic"/>
        </w:rPr>
      </w:pPr>
      <w:r w:rsidRPr="001E5261">
        <w:rPr>
          <w:rFonts w:ascii="Century Gothic" w:hAnsi="Century Gothic"/>
        </w:rPr>
        <w:t xml:space="preserve">Perfect for regular users who want cost predictability and consistent </w:t>
      </w:r>
      <w:r w:rsidR="007F6E4B" w:rsidRPr="001E5261">
        <w:rPr>
          <w:rFonts w:ascii="Century Gothic" w:hAnsi="Century Gothic"/>
        </w:rPr>
        <w:t>access.</w:t>
      </w:r>
    </w:p>
    <w:p w14:paraId="7CA493D9" w14:textId="77777777" w:rsidR="00070E60" w:rsidRPr="001E5261" w:rsidRDefault="00070E60" w:rsidP="00070E60">
      <w:pPr>
        <w:rPr>
          <w:rFonts w:ascii="Century Gothic" w:hAnsi="Century Gothic"/>
        </w:rPr>
      </w:pPr>
    </w:p>
    <w:p w14:paraId="18B3C8C4" w14:textId="3C589FCB" w:rsidR="008C1F7A" w:rsidRPr="001E5261" w:rsidRDefault="008C1F7A" w:rsidP="008C1F7A">
      <w:pPr>
        <w:rPr>
          <w:rFonts w:ascii="Century Gothic" w:hAnsi="Century Gothic"/>
          <w:b/>
          <w:bCs/>
        </w:rPr>
      </w:pPr>
      <w:r w:rsidRPr="001E5261">
        <w:rPr>
          <w:rFonts w:ascii="Century Gothic" w:hAnsi="Century Gothic"/>
          <w:b/>
          <w:bCs/>
        </w:rPr>
        <w:t>Monthly Plan: SWOT ZONE</w:t>
      </w:r>
    </w:p>
    <w:p w14:paraId="451F5CED" w14:textId="53C411C2" w:rsidR="003773C2" w:rsidRPr="001E5261" w:rsidRDefault="008C1F7A" w:rsidP="008C1F7A">
      <w:pPr>
        <w:pStyle w:val="ListParagraph"/>
        <w:numPr>
          <w:ilvl w:val="0"/>
          <w:numId w:val="5"/>
        </w:numPr>
        <w:rPr>
          <w:rFonts w:ascii="Century Gothic" w:hAnsi="Century Gothic"/>
          <w:b/>
          <w:bCs/>
        </w:rPr>
      </w:pPr>
      <w:r w:rsidRPr="001E5261">
        <w:rPr>
          <w:rFonts w:ascii="Century Gothic" w:hAnsi="Century Gothic"/>
          <w:b/>
          <w:bCs/>
        </w:rPr>
        <w:t xml:space="preserve">Price: </w:t>
      </w:r>
      <w:r w:rsidR="003F24A0" w:rsidRPr="001E5261">
        <w:rPr>
          <w:rFonts w:ascii="Century Gothic" w:hAnsi="Century Gothic"/>
          <w:b/>
          <w:bCs/>
        </w:rPr>
        <w:t>US$ 1</w:t>
      </w:r>
      <w:r w:rsidR="00B1454B" w:rsidRPr="001E5261">
        <w:rPr>
          <w:rFonts w:ascii="Century Gothic" w:hAnsi="Century Gothic"/>
          <w:b/>
          <w:bCs/>
        </w:rPr>
        <w:t>2</w:t>
      </w:r>
      <w:r w:rsidR="003F24A0" w:rsidRPr="001E5261">
        <w:rPr>
          <w:rFonts w:ascii="Century Gothic" w:hAnsi="Century Gothic"/>
          <w:b/>
          <w:bCs/>
        </w:rPr>
        <w:t xml:space="preserve">.50 per </w:t>
      </w:r>
      <w:r w:rsidRPr="001E5261">
        <w:rPr>
          <w:rFonts w:ascii="Century Gothic" w:hAnsi="Century Gothic"/>
          <w:b/>
          <w:bCs/>
        </w:rPr>
        <w:t>month (Single User)</w:t>
      </w:r>
      <w:r w:rsidR="003773C2" w:rsidRPr="001E5261">
        <w:rPr>
          <w:rFonts w:ascii="Century Gothic" w:hAnsi="Century Gothic"/>
          <w:b/>
          <w:bCs/>
        </w:rPr>
        <w:t xml:space="preserve"> </w:t>
      </w:r>
    </w:p>
    <w:p w14:paraId="418DA2D3" w14:textId="77777777" w:rsidR="00195340" w:rsidRPr="001E5261" w:rsidRDefault="00195340" w:rsidP="00195340">
      <w:pPr>
        <w:pStyle w:val="ListParagraph"/>
        <w:numPr>
          <w:ilvl w:val="0"/>
          <w:numId w:val="5"/>
        </w:numPr>
        <w:rPr>
          <w:rFonts w:ascii="Century Gothic" w:hAnsi="Century Gothic"/>
        </w:rPr>
      </w:pPr>
      <w:r w:rsidRPr="001E5261">
        <w:rPr>
          <w:rFonts w:ascii="Century Gothic" w:hAnsi="Century Gothic"/>
        </w:rPr>
        <w:t>Profile Listing in Swot Zone Directory</w:t>
      </w:r>
    </w:p>
    <w:p w14:paraId="7BD3355E" w14:textId="77777777" w:rsidR="008C1F7A" w:rsidRPr="001E5261" w:rsidRDefault="008C1F7A" w:rsidP="008C1F7A">
      <w:pPr>
        <w:pStyle w:val="ListParagraph"/>
        <w:numPr>
          <w:ilvl w:val="0"/>
          <w:numId w:val="5"/>
        </w:numPr>
        <w:rPr>
          <w:rFonts w:ascii="Century Gothic" w:hAnsi="Century Gothic"/>
        </w:rPr>
      </w:pPr>
      <w:r w:rsidRPr="001E5261">
        <w:rPr>
          <w:rFonts w:ascii="Century Gothic" w:hAnsi="Century Gothic"/>
        </w:rPr>
        <w:t>Enjoy unlimited access to all platform features.</w:t>
      </w:r>
    </w:p>
    <w:p w14:paraId="2C52FC33" w14:textId="1ED7649B" w:rsidR="008C1F7A" w:rsidRPr="001E5261" w:rsidRDefault="008C1F7A" w:rsidP="008C1F7A">
      <w:pPr>
        <w:pStyle w:val="ListParagraph"/>
        <w:numPr>
          <w:ilvl w:val="0"/>
          <w:numId w:val="5"/>
        </w:numPr>
        <w:rPr>
          <w:rFonts w:ascii="Century Gothic" w:hAnsi="Century Gothic"/>
        </w:rPr>
      </w:pPr>
      <w:r w:rsidRPr="001E5261">
        <w:rPr>
          <w:rFonts w:ascii="Century Gothic" w:hAnsi="Century Gothic"/>
        </w:rPr>
        <w:t>Ability to cancel the subscription at any time.</w:t>
      </w:r>
    </w:p>
    <w:p w14:paraId="06A1EF19" w14:textId="77777777" w:rsidR="008C1F7A" w:rsidRPr="001E5261" w:rsidRDefault="008C1F7A" w:rsidP="008C1F7A">
      <w:pPr>
        <w:pStyle w:val="ListParagraph"/>
        <w:numPr>
          <w:ilvl w:val="0"/>
          <w:numId w:val="5"/>
        </w:numPr>
        <w:rPr>
          <w:rFonts w:ascii="Century Gothic" w:hAnsi="Century Gothic"/>
        </w:rPr>
      </w:pPr>
      <w:r w:rsidRPr="001E5261">
        <w:rPr>
          <w:rFonts w:ascii="Century Gothic" w:hAnsi="Century Gothic"/>
        </w:rPr>
        <w:t>Ability to use the platform and all its features.</w:t>
      </w:r>
    </w:p>
    <w:p w14:paraId="0D5E38E6" w14:textId="4642DC20" w:rsidR="008C1F7A" w:rsidRPr="001E5261" w:rsidRDefault="008C1F7A" w:rsidP="008C1F7A">
      <w:pPr>
        <w:pStyle w:val="ListParagraph"/>
        <w:numPr>
          <w:ilvl w:val="0"/>
          <w:numId w:val="5"/>
        </w:numPr>
        <w:rPr>
          <w:rFonts w:ascii="Century Gothic" w:hAnsi="Century Gothic"/>
        </w:rPr>
      </w:pPr>
      <w:r w:rsidRPr="001E5261">
        <w:rPr>
          <w:rFonts w:ascii="Century Gothic" w:hAnsi="Century Gothic"/>
        </w:rPr>
        <w:t>Perfect for regular users</w:t>
      </w:r>
      <w:r w:rsidR="00195340" w:rsidRPr="001E5261">
        <w:rPr>
          <w:rFonts w:ascii="Century Gothic" w:hAnsi="Century Gothic"/>
        </w:rPr>
        <w:t xml:space="preserve"> who want to expand their marketing and advertising while having</w:t>
      </w:r>
      <w:r w:rsidRPr="001E5261">
        <w:rPr>
          <w:rFonts w:ascii="Century Gothic" w:hAnsi="Century Gothic"/>
        </w:rPr>
        <w:t xml:space="preserve"> cost predictability and consistent </w:t>
      </w:r>
      <w:r w:rsidR="00195340" w:rsidRPr="001E5261">
        <w:rPr>
          <w:rFonts w:ascii="Century Gothic" w:hAnsi="Century Gothic"/>
        </w:rPr>
        <w:t>access.</w:t>
      </w:r>
    </w:p>
    <w:p w14:paraId="54309129" w14:textId="77777777" w:rsidR="008C1F7A" w:rsidRPr="001E5261" w:rsidRDefault="008C1F7A" w:rsidP="00070E60">
      <w:pPr>
        <w:rPr>
          <w:rFonts w:ascii="Century Gothic" w:hAnsi="Century Gothic"/>
        </w:rPr>
      </w:pPr>
    </w:p>
    <w:p w14:paraId="3D76DE2D" w14:textId="31F4F096" w:rsidR="00070E60" w:rsidRPr="001E5261" w:rsidRDefault="00070E60" w:rsidP="00070E60">
      <w:pPr>
        <w:rPr>
          <w:rFonts w:ascii="Century Gothic" w:hAnsi="Century Gothic"/>
          <w:b/>
          <w:bCs/>
        </w:rPr>
      </w:pPr>
      <w:r w:rsidRPr="001E5261">
        <w:rPr>
          <w:rFonts w:ascii="Century Gothic" w:hAnsi="Century Gothic"/>
          <w:b/>
          <w:bCs/>
        </w:rPr>
        <w:t>Additional Information:</w:t>
      </w:r>
    </w:p>
    <w:p w14:paraId="14362FBB" w14:textId="0094B3C5" w:rsidR="00070E60" w:rsidRPr="001E5261" w:rsidRDefault="00070E60" w:rsidP="00070E60">
      <w:pPr>
        <w:pStyle w:val="ListParagraph"/>
        <w:numPr>
          <w:ilvl w:val="0"/>
          <w:numId w:val="5"/>
        </w:numPr>
        <w:rPr>
          <w:rFonts w:ascii="Century Gothic" w:hAnsi="Century Gothic"/>
        </w:rPr>
      </w:pPr>
      <w:r w:rsidRPr="001E5261">
        <w:rPr>
          <w:rFonts w:ascii="Century Gothic" w:hAnsi="Century Gothic"/>
        </w:rPr>
        <w:t>All plans provide secure and reliable video conferencing, collaborative tools, and customer support.</w:t>
      </w:r>
    </w:p>
    <w:p w14:paraId="7DD1C211" w14:textId="4E2C1C27" w:rsidR="00070E60" w:rsidRPr="001E5261" w:rsidRDefault="00070E60" w:rsidP="00070E60">
      <w:pPr>
        <w:pStyle w:val="ListParagraph"/>
        <w:numPr>
          <w:ilvl w:val="0"/>
          <w:numId w:val="5"/>
        </w:numPr>
        <w:rPr>
          <w:rFonts w:ascii="Century Gothic" w:hAnsi="Century Gothic"/>
        </w:rPr>
      </w:pPr>
      <w:r w:rsidRPr="001E5261">
        <w:rPr>
          <w:rFonts w:ascii="Century Gothic" w:hAnsi="Century Gothic"/>
        </w:rPr>
        <w:t>Monthly plans are billed automatically on a recurring basis.</w:t>
      </w:r>
    </w:p>
    <w:p w14:paraId="730EFBA9" w14:textId="0D95EEEE" w:rsidR="00070E60" w:rsidRPr="001E5261" w:rsidRDefault="00070E60" w:rsidP="00070E60">
      <w:pPr>
        <w:pStyle w:val="ListParagraph"/>
        <w:numPr>
          <w:ilvl w:val="0"/>
          <w:numId w:val="5"/>
        </w:numPr>
        <w:rPr>
          <w:rFonts w:ascii="Century Gothic" w:hAnsi="Century Gothic"/>
        </w:rPr>
      </w:pPr>
      <w:r w:rsidRPr="001E5261">
        <w:rPr>
          <w:rFonts w:ascii="Century Gothic" w:hAnsi="Century Gothic"/>
        </w:rPr>
        <w:t>Prices are subject to change with advanced notice.</w:t>
      </w:r>
    </w:p>
    <w:p w14:paraId="20D97B68" w14:textId="2C24A107" w:rsidR="00070E60" w:rsidRPr="001E5261" w:rsidRDefault="00070E60" w:rsidP="00070E60">
      <w:pPr>
        <w:pStyle w:val="ListParagraph"/>
        <w:numPr>
          <w:ilvl w:val="0"/>
          <w:numId w:val="5"/>
        </w:numPr>
        <w:rPr>
          <w:rFonts w:ascii="Century Gothic" w:hAnsi="Century Gothic"/>
        </w:rPr>
      </w:pPr>
      <w:r w:rsidRPr="001E5261">
        <w:rPr>
          <w:rFonts w:ascii="Century Gothic" w:hAnsi="Century Gothic"/>
        </w:rPr>
        <w:t xml:space="preserve">The cancellation of the Monthly Plan or transition to the </w:t>
      </w:r>
      <w:r w:rsidR="002A726A" w:rsidRPr="001E5261">
        <w:rPr>
          <w:rFonts w:ascii="Century Gothic" w:hAnsi="Century Gothic"/>
        </w:rPr>
        <w:t>Free Video Meeting Only</w:t>
      </w:r>
      <w:r w:rsidRPr="001E5261">
        <w:rPr>
          <w:rFonts w:ascii="Century Gothic" w:hAnsi="Century Gothic"/>
        </w:rPr>
        <w:t xml:space="preserve"> Plan does not affect previously scheduled meetings.</w:t>
      </w:r>
    </w:p>
    <w:p w14:paraId="2D698A0D" w14:textId="1530C290" w:rsidR="00936F25" w:rsidRPr="001E5261" w:rsidRDefault="00936F25" w:rsidP="00070E60">
      <w:pPr>
        <w:pStyle w:val="ListParagraph"/>
        <w:numPr>
          <w:ilvl w:val="0"/>
          <w:numId w:val="5"/>
        </w:numPr>
        <w:rPr>
          <w:rFonts w:ascii="Century Gothic" w:hAnsi="Century Gothic"/>
        </w:rPr>
      </w:pPr>
      <w:r w:rsidRPr="001E5261">
        <w:rPr>
          <w:rFonts w:ascii="Century Gothic" w:hAnsi="Century Gothic"/>
        </w:rPr>
        <w:t xml:space="preserve">Monthly plan subscribers have the freedom to choose </w:t>
      </w:r>
      <w:r w:rsidR="00823CBE" w:rsidRPr="001E5261">
        <w:rPr>
          <w:rFonts w:ascii="Century Gothic" w:hAnsi="Century Gothic"/>
        </w:rPr>
        <w:t xml:space="preserve">who they want to charge for meetings without using the features offered by the SWOT </w:t>
      </w:r>
      <w:r w:rsidR="002A726A" w:rsidRPr="001E5261">
        <w:rPr>
          <w:rFonts w:ascii="Century Gothic" w:hAnsi="Century Gothic"/>
        </w:rPr>
        <w:t xml:space="preserve">ZONE </w:t>
      </w:r>
      <w:r w:rsidR="00823CBE" w:rsidRPr="001E5261">
        <w:rPr>
          <w:rFonts w:ascii="Century Gothic" w:hAnsi="Century Gothic"/>
        </w:rPr>
        <w:t>Platform.</w:t>
      </w:r>
    </w:p>
    <w:p w14:paraId="0ED4E0F8" w14:textId="48C9365F" w:rsidR="00ED381E" w:rsidRPr="001E5261" w:rsidRDefault="00070E60" w:rsidP="00070E60">
      <w:pPr>
        <w:rPr>
          <w:rFonts w:ascii="Century Gothic" w:hAnsi="Century Gothic"/>
        </w:rPr>
      </w:pPr>
      <w:r w:rsidRPr="001E5261">
        <w:rPr>
          <w:rFonts w:ascii="Century Gothic" w:hAnsi="Century Gothic"/>
          <w:i/>
          <w:iCs/>
        </w:rPr>
        <w:t>Select the subscription plan that aligns with your usage and preferences. Whether you're a casual user or require consistent access, our flexible plans cater to your unique needs. Join us today to experience seamless online meetings and consultations with the convenience and control you deserve</w:t>
      </w:r>
      <w:r w:rsidRPr="001E5261">
        <w:rPr>
          <w:rFonts w:ascii="Century Gothic" w:hAnsi="Century Gothic"/>
        </w:rPr>
        <w:t>.</w:t>
      </w:r>
    </w:p>
    <w:p w14:paraId="7C603F71" w14:textId="53EBAB35" w:rsidR="00596125" w:rsidRPr="001E5261" w:rsidRDefault="00596125" w:rsidP="008F6D1E">
      <w:pPr>
        <w:jc w:val="center"/>
        <w:rPr>
          <w:rFonts w:ascii="Century Gothic" w:hAnsi="Century Gothic"/>
          <w:b/>
          <w:bCs/>
        </w:rPr>
      </w:pPr>
      <w:r w:rsidRPr="001E5261">
        <w:rPr>
          <w:rFonts w:ascii="Century Gothic" w:hAnsi="Century Gothic"/>
          <w:b/>
          <w:bCs/>
        </w:rPr>
        <w:t>Features</w:t>
      </w:r>
      <w:r w:rsidR="002A726A" w:rsidRPr="001E5261">
        <w:rPr>
          <w:rFonts w:ascii="Century Gothic" w:hAnsi="Century Gothic"/>
          <w:b/>
          <w:bCs/>
        </w:rPr>
        <w:t xml:space="preserve"> when Subscribed</w:t>
      </w:r>
      <w:r w:rsidRPr="001E5261">
        <w:rPr>
          <w:rFonts w:ascii="Century Gothic" w:hAnsi="Century Gothic"/>
          <w:b/>
          <w:bCs/>
        </w:rPr>
        <w:t>:</w:t>
      </w:r>
    </w:p>
    <w:p w14:paraId="1E4290D4" w14:textId="77777777" w:rsidR="00596125" w:rsidRPr="001E5261" w:rsidRDefault="00596125" w:rsidP="0031737E">
      <w:pPr>
        <w:pStyle w:val="ListParagraph"/>
        <w:numPr>
          <w:ilvl w:val="0"/>
          <w:numId w:val="20"/>
        </w:numPr>
        <w:rPr>
          <w:rFonts w:ascii="Century Gothic" w:hAnsi="Century Gothic"/>
        </w:rPr>
      </w:pPr>
      <w:r w:rsidRPr="001E5261">
        <w:rPr>
          <w:rFonts w:ascii="Century Gothic" w:hAnsi="Century Gothic"/>
          <w:b/>
          <w:bCs/>
        </w:rPr>
        <w:t>Unlimited Video Conferencing</w:t>
      </w:r>
      <w:r w:rsidRPr="001E5261">
        <w:rPr>
          <w:rFonts w:ascii="Century Gothic" w:hAnsi="Century Gothic"/>
        </w:rPr>
        <w:t>: Engage in high-quality video conferences with your team, clients, and partners, fostering clear communication regardless of geographical boundaries.</w:t>
      </w:r>
    </w:p>
    <w:p w14:paraId="6B203624" w14:textId="77777777" w:rsidR="00596125" w:rsidRPr="001E5261" w:rsidRDefault="00596125" w:rsidP="0031737E">
      <w:pPr>
        <w:pStyle w:val="ListParagraph"/>
        <w:numPr>
          <w:ilvl w:val="0"/>
          <w:numId w:val="20"/>
        </w:numPr>
        <w:rPr>
          <w:rFonts w:ascii="Century Gothic" w:hAnsi="Century Gothic"/>
        </w:rPr>
      </w:pPr>
      <w:r w:rsidRPr="001E5261">
        <w:rPr>
          <w:rFonts w:ascii="Century Gothic" w:hAnsi="Century Gothic"/>
          <w:b/>
          <w:bCs/>
        </w:rPr>
        <w:t>Advanced Collaboration Tools</w:t>
      </w:r>
      <w:r w:rsidRPr="001E5261">
        <w:rPr>
          <w:rFonts w:ascii="Century Gothic" w:hAnsi="Century Gothic"/>
        </w:rPr>
        <w:t>: Leverage our whiteboard, screen sharing, and document sharing capabilities to facilitate real-time collaboration during meetings and presentations.</w:t>
      </w:r>
    </w:p>
    <w:p w14:paraId="751B8AE8" w14:textId="77777777" w:rsidR="00596125" w:rsidRPr="001E5261" w:rsidRDefault="00596125" w:rsidP="0031737E">
      <w:pPr>
        <w:pStyle w:val="ListParagraph"/>
        <w:numPr>
          <w:ilvl w:val="0"/>
          <w:numId w:val="20"/>
        </w:numPr>
        <w:rPr>
          <w:rFonts w:ascii="Century Gothic" w:hAnsi="Century Gothic"/>
        </w:rPr>
      </w:pPr>
      <w:r w:rsidRPr="001E5261">
        <w:rPr>
          <w:rFonts w:ascii="Century Gothic" w:hAnsi="Century Gothic"/>
          <w:b/>
          <w:bCs/>
        </w:rPr>
        <w:t>24/7 Customer Support</w:t>
      </w:r>
      <w:r w:rsidRPr="001E5261">
        <w:rPr>
          <w:rFonts w:ascii="Century Gothic" w:hAnsi="Century Gothic"/>
        </w:rPr>
        <w:t>: Access our dedicated support team around the clock, ensuring swift resolution of any technical issues or inquiries.</w:t>
      </w:r>
    </w:p>
    <w:p w14:paraId="309A8702" w14:textId="70E116C9" w:rsidR="00D1582C" w:rsidRPr="001E5261" w:rsidRDefault="00596125" w:rsidP="00716111">
      <w:pPr>
        <w:pStyle w:val="ListParagraph"/>
        <w:numPr>
          <w:ilvl w:val="0"/>
          <w:numId w:val="20"/>
        </w:numPr>
        <w:rPr>
          <w:rFonts w:ascii="Century Gothic" w:hAnsi="Century Gothic"/>
          <w:b/>
          <w:bCs/>
        </w:rPr>
      </w:pPr>
      <w:r w:rsidRPr="001E5261">
        <w:rPr>
          <w:rFonts w:ascii="Century Gothic" w:hAnsi="Century Gothic"/>
          <w:b/>
          <w:bCs/>
        </w:rPr>
        <w:lastRenderedPageBreak/>
        <w:t>Secure Encryption</w:t>
      </w:r>
      <w:r w:rsidRPr="001E5261">
        <w:rPr>
          <w:rFonts w:ascii="Century Gothic" w:hAnsi="Century Gothic"/>
        </w:rPr>
        <w:t>: Rest easy knowing that all your interactions are safeguarded with advanced encryption protocols, maintaining the confidentiality of your discussions.</w:t>
      </w:r>
    </w:p>
    <w:p w14:paraId="1D874F9F" w14:textId="77777777" w:rsidR="00716111" w:rsidRPr="001E5261" w:rsidRDefault="00716111" w:rsidP="00596125">
      <w:pPr>
        <w:rPr>
          <w:rFonts w:ascii="Century Gothic" w:hAnsi="Century Gothic"/>
          <w:b/>
          <w:bCs/>
        </w:rPr>
      </w:pPr>
    </w:p>
    <w:p w14:paraId="4367C4FF" w14:textId="7CBB86FF" w:rsidR="00070E60" w:rsidRPr="001E5261" w:rsidRDefault="00070E60" w:rsidP="00AB0A23">
      <w:pPr>
        <w:jc w:val="center"/>
        <w:rPr>
          <w:rFonts w:ascii="Century Gothic" w:hAnsi="Century Gothic"/>
          <w:b/>
          <w:bCs/>
          <w:u w:val="single"/>
        </w:rPr>
      </w:pPr>
      <w:r w:rsidRPr="001E5261">
        <w:rPr>
          <w:rFonts w:ascii="Century Gothic" w:hAnsi="Century Gothic"/>
          <w:b/>
          <w:bCs/>
          <w:u w:val="single"/>
        </w:rPr>
        <w:t>Subscription Terms and Conditions</w:t>
      </w:r>
    </w:p>
    <w:p w14:paraId="6A07E363" w14:textId="77777777" w:rsidR="00DC1700" w:rsidRPr="001E5261" w:rsidRDefault="00DC1700" w:rsidP="00070E60">
      <w:pPr>
        <w:jc w:val="center"/>
        <w:rPr>
          <w:rFonts w:ascii="Century Gothic" w:hAnsi="Century Gothic"/>
          <w:b/>
          <w:bCs/>
          <w:u w:val="single"/>
        </w:rPr>
      </w:pPr>
    </w:p>
    <w:p w14:paraId="540AFB92" w14:textId="1180EF24" w:rsidR="00070E60" w:rsidRPr="001E5261" w:rsidRDefault="00070E60" w:rsidP="00070E60">
      <w:pPr>
        <w:rPr>
          <w:rFonts w:ascii="Century Gothic" w:hAnsi="Century Gothic"/>
        </w:rPr>
      </w:pPr>
      <w:r w:rsidRPr="001E5261">
        <w:rPr>
          <w:rFonts w:ascii="Century Gothic" w:hAnsi="Century Gothic"/>
        </w:rPr>
        <w:t>These Subscription Terms and Conditions ("Agreement") outline the terms of your subscription to the services provided by SWOT LLC ("Company"). By subscribing to our services, you agree to be bound by these terms. Please read this Agreement carefully before proceeding. If you do not agree with any part of this Agreement, please refrain from subscribing.</w:t>
      </w:r>
    </w:p>
    <w:p w14:paraId="4461F438" w14:textId="77777777" w:rsidR="00070E60" w:rsidRPr="001E5261" w:rsidRDefault="00070E60" w:rsidP="00070E60">
      <w:pPr>
        <w:rPr>
          <w:rFonts w:ascii="Century Gothic" w:hAnsi="Century Gothic"/>
        </w:rPr>
      </w:pPr>
    </w:p>
    <w:p w14:paraId="7CE2DC8F" w14:textId="3FBF9BCB" w:rsidR="00070E60" w:rsidRPr="001E5261" w:rsidRDefault="00070E60" w:rsidP="00070E60">
      <w:pPr>
        <w:rPr>
          <w:rFonts w:ascii="Century Gothic" w:hAnsi="Century Gothic"/>
          <w:b/>
          <w:bCs/>
        </w:rPr>
      </w:pPr>
      <w:r w:rsidRPr="001E5261">
        <w:rPr>
          <w:rFonts w:ascii="Century Gothic" w:hAnsi="Century Gothic"/>
          <w:b/>
          <w:bCs/>
        </w:rPr>
        <w:t>1. Subscription Plans</w:t>
      </w:r>
    </w:p>
    <w:p w14:paraId="05A7D5F0" w14:textId="52F07936" w:rsidR="00070E60" w:rsidRPr="001E5261" w:rsidRDefault="00070E60" w:rsidP="00070E60">
      <w:pPr>
        <w:rPr>
          <w:rFonts w:ascii="Century Gothic" w:hAnsi="Century Gothic"/>
        </w:rPr>
      </w:pPr>
      <w:r w:rsidRPr="001E5261">
        <w:rPr>
          <w:rFonts w:ascii="Century Gothic" w:hAnsi="Century Gothic"/>
        </w:rPr>
        <w:t>1.</w:t>
      </w:r>
      <w:r w:rsidR="002A726A" w:rsidRPr="001E5261">
        <w:rPr>
          <w:rFonts w:ascii="Century Gothic" w:hAnsi="Century Gothic"/>
        </w:rPr>
        <w:t>1</w:t>
      </w:r>
      <w:r w:rsidRPr="001E5261">
        <w:rPr>
          <w:rFonts w:ascii="Century Gothic" w:hAnsi="Century Gothic"/>
        </w:rPr>
        <w:t xml:space="preserve">. </w:t>
      </w:r>
      <w:r w:rsidRPr="001E5261">
        <w:rPr>
          <w:rFonts w:ascii="Century Gothic" w:hAnsi="Century Gothic"/>
          <w:b/>
          <w:bCs/>
        </w:rPr>
        <w:t>Monthly Plan</w:t>
      </w:r>
    </w:p>
    <w:p w14:paraId="12C7194E" w14:textId="2C6F462D" w:rsidR="00070E60" w:rsidRPr="001E5261" w:rsidRDefault="00070E60" w:rsidP="00070E60">
      <w:pPr>
        <w:pStyle w:val="ListParagraph"/>
        <w:numPr>
          <w:ilvl w:val="0"/>
          <w:numId w:val="5"/>
        </w:numPr>
        <w:rPr>
          <w:rFonts w:ascii="Century Gothic" w:hAnsi="Century Gothic"/>
        </w:rPr>
      </w:pPr>
      <w:r w:rsidRPr="001E5261">
        <w:rPr>
          <w:rFonts w:ascii="Century Gothic" w:hAnsi="Century Gothic"/>
        </w:rPr>
        <w:t>The Monthly Plan offers unlimited access to all platform features.</w:t>
      </w:r>
    </w:p>
    <w:p w14:paraId="7B2272E4" w14:textId="16F44258" w:rsidR="00070E60" w:rsidRPr="001E5261" w:rsidRDefault="00070E60" w:rsidP="00070E60">
      <w:pPr>
        <w:pStyle w:val="ListParagraph"/>
        <w:numPr>
          <w:ilvl w:val="0"/>
          <w:numId w:val="5"/>
        </w:numPr>
        <w:rPr>
          <w:rFonts w:ascii="Century Gothic" w:hAnsi="Century Gothic"/>
        </w:rPr>
      </w:pPr>
      <w:r w:rsidRPr="001E5261">
        <w:rPr>
          <w:rFonts w:ascii="Century Gothic" w:hAnsi="Century Gothic"/>
        </w:rPr>
        <w:t>The Monthly Plan is subject to a fixed monthly fee as specified by the Company.</w:t>
      </w:r>
    </w:p>
    <w:p w14:paraId="739E7F73" w14:textId="5908A7B7" w:rsidR="00070E60" w:rsidRPr="001E5261" w:rsidRDefault="00070E60" w:rsidP="00070E60">
      <w:pPr>
        <w:pStyle w:val="ListParagraph"/>
        <w:numPr>
          <w:ilvl w:val="0"/>
          <w:numId w:val="5"/>
        </w:numPr>
        <w:rPr>
          <w:rFonts w:ascii="Century Gothic" w:hAnsi="Century Gothic"/>
        </w:rPr>
      </w:pPr>
      <w:r w:rsidRPr="001E5261">
        <w:rPr>
          <w:rFonts w:ascii="Century Gothic" w:hAnsi="Century Gothic"/>
        </w:rPr>
        <w:t xml:space="preserve">Meetings conducted under the Monthly Plan are not subject to </w:t>
      </w:r>
      <w:r w:rsidR="002A726A" w:rsidRPr="001E5261">
        <w:rPr>
          <w:rFonts w:ascii="Century Gothic" w:hAnsi="Century Gothic"/>
        </w:rPr>
        <w:t xml:space="preserve">any added </w:t>
      </w:r>
      <w:r w:rsidRPr="001E5261">
        <w:rPr>
          <w:rFonts w:ascii="Century Gothic" w:hAnsi="Century Gothic"/>
        </w:rPr>
        <w:t>commission</w:t>
      </w:r>
      <w:r w:rsidR="002A726A" w:rsidRPr="001E5261">
        <w:rPr>
          <w:rFonts w:ascii="Century Gothic" w:hAnsi="Century Gothic"/>
        </w:rPr>
        <w:t xml:space="preserve"> fees</w:t>
      </w:r>
      <w:r w:rsidRPr="001E5261">
        <w:rPr>
          <w:rFonts w:ascii="Century Gothic" w:hAnsi="Century Gothic"/>
        </w:rPr>
        <w:t>.</w:t>
      </w:r>
    </w:p>
    <w:p w14:paraId="7B223796" w14:textId="0E7792C9" w:rsidR="00070E60" w:rsidRPr="001E5261" w:rsidRDefault="00070E60" w:rsidP="00070E60">
      <w:pPr>
        <w:rPr>
          <w:rFonts w:ascii="Century Gothic" w:hAnsi="Century Gothic"/>
          <w:b/>
          <w:bCs/>
        </w:rPr>
      </w:pPr>
      <w:r w:rsidRPr="001E5261">
        <w:rPr>
          <w:rFonts w:ascii="Century Gothic" w:hAnsi="Century Gothic"/>
          <w:b/>
          <w:bCs/>
        </w:rPr>
        <w:t>2. Subscription Changes</w:t>
      </w:r>
    </w:p>
    <w:p w14:paraId="3462A234" w14:textId="30DA8065" w:rsidR="00070E60" w:rsidRPr="001E5261" w:rsidRDefault="00070E60" w:rsidP="00070E60">
      <w:pPr>
        <w:rPr>
          <w:rFonts w:ascii="Century Gothic" w:hAnsi="Century Gothic"/>
        </w:rPr>
      </w:pPr>
      <w:r w:rsidRPr="001E5261">
        <w:rPr>
          <w:rFonts w:ascii="Century Gothic" w:hAnsi="Century Gothic"/>
        </w:rPr>
        <w:t xml:space="preserve"> 2.1</w:t>
      </w:r>
      <w:r w:rsidRPr="001E5261">
        <w:rPr>
          <w:rFonts w:ascii="Century Gothic" w:hAnsi="Century Gothic"/>
          <w:b/>
          <w:bCs/>
        </w:rPr>
        <w:t>. Upgrading to the Monthly</w:t>
      </w:r>
      <w:r w:rsidR="00B8287C" w:rsidRPr="001E5261">
        <w:rPr>
          <w:rFonts w:ascii="Century Gothic" w:hAnsi="Century Gothic"/>
          <w:b/>
          <w:bCs/>
        </w:rPr>
        <w:t xml:space="preserve"> Subscription</w:t>
      </w:r>
      <w:r w:rsidRPr="001E5261">
        <w:rPr>
          <w:rFonts w:ascii="Century Gothic" w:hAnsi="Century Gothic"/>
          <w:b/>
          <w:bCs/>
        </w:rPr>
        <w:t xml:space="preserve"> Plan</w:t>
      </w:r>
    </w:p>
    <w:p w14:paraId="46F56FAB" w14:textId="3BED413F" w:rsidR="00070E60" w:rsidRPr="001E5261" w:rsidRDefault="00070E60" w:rsidP="00070E60">
      <w:pPr>
        <w:pStyle w:val="ListParagraph"/>
        <w:numPr>
          <w:ilvl w:val="0"/>
          <w:numId w:val="5"/>
        </w:numPr>
        <w:rPr>
          <w:rFonts w:ascii="Century Gothic" w:hAnsi="Century Gothic"/>
        </w:rPr>
      </w:pPr>
      <w:r w:rsidRPr="001E5261">
        <w:rPr>
          <w:rFonts w:ascii="Century Gothic" w:hAnsi="Century Gothic"/>
        </w:rPr>
        <w:t xml:space="preserve">Subscribers on the </w:t>
      </w:r>
      <w:r w:rsidR="002A726A" w:rsidRPr="001E5261">
        <w:rPr>
          <w:rFonts w:ascii="Century Gothic" w:hAnsi="Century Gothic"/>
        </w:rPr>
        <w:t>Free</w:t>
      </w:r>
      <w:r w:rsidRPr="001E5261">
        <w:rPr>
          <w:rFonts w:ascii="Century Gothic" w:hAnsi="Century Gothic"/>
        </w:rPr>
        <w:t xml:space="preserve"> Plan can upgrade to the Monthly </w:t>
      </w:r>
      <w:r w:rsidR="00AB0A23" w:rsidRPr="001E5261">
        <w:rPr>
          <w:rFonts w:ascii="Century Gothic" w:hAnsi="Century Gothic"/>
        </w:rPr>
        <w:t xml:space="preserve">SWOT and SWOT Zone Plan </w:t>
      </w:r>
      <w:r w:rsidRPr="001E5261">
        <w:rPr>
          <w:rFonts w:ascii="Century Gothic" w:hAnsi="Century Gothic"/>
        </w:rPr>
        <w:t>at any time.</w:t>
      </w:r>
    </w:p>
    <w:p w14:paraId="50C9D799" w14:textId="3B4897CD" w:rsidR="00070E60" w:rsidRPr="001E5261" w:rsidRDefault="00070E60" w:rsidP="00070E60">
      <w:pPr>
        <w:pStyle w:val="ListParagraph"/>
        <w:numPr>
          <w:ilvl w:val="0"/>
          <w:numId w:val="5"/>
        </w:numPr>
        <w:rPr>
          <w:rFonts w:ascii="Century Gothic" w:hAnsi="Century Gothic"/>
        </w:rPr>
      </w:pPr>
      <w:r w:rsidRPr="001E5261">
        <w:rPr>
          <w:rFonts w:ascii="Century Gothic" w:hAnsi="Century Gothic"/>
        </w:rPr>
        <w:t xml:space="preserve">Upgrading to the Monthly Plan provides access to meetings and </w:t>
      </w:r>
      <w:r w:rsidR="001E5261" w:rsidRPr="001E5261">
        <w:rPr>
          <w:rFonts w:ascii="Century Gothic" w:hAnsi="Century Gothic"/>
        </w:rPr>
        <w:t>full suit</w:t>
      </w:r>
      <w:r w:rsidRPr="001E5261">
        <w:rPr>
          <w:rFonts w:ascii="Century Gothic" w:hAnsi="Century Gothic"/>
        </w:rPr>
        <w:t xml:space="preserve"> access to features.</w:t>
      </w:r>
    </w:p>
    <w:p w14:paraId="2530D480" w14:textId="295C861A" w:rsidR="00070E60" w:rsidRPr="001E5261" w:rsidRDefault="00070E60" w:rsidP="00070E60">
      <w:pPr>
        <w:rPr>
          <w:rFonts w:ascii="Century Gothic" w:hAnsi="Century Gothic"/>
        </w:rPr>
      </w:pPr>
      <w:r w:rsidRPr="001E5261">
        <w:rPr>
          <w:rFonts w:ascii="Century Gothic" w:hAnsi="Century Gothic"/>
        </w:rPr>
        <w:t xml:space="preserve">   2.2. </w:t>
      </w:r>
      <w:r w:rsidRPr="001E5261">
        <w:rPr>
          <w:rFonts w:ascii="Century Gothic" w:hAnsi="Century Gothic"/>
          <w:b/>
          <w:bCs/>
        </w:rPr>
        <w:t>Cancellation of the Monthly Plan</w:t>
      </w:r>
    </w:p>
    <w:p w14:paraId="5D54E932" w14:textId="312AB9D8" w:rsidR="00070E60" w:rsidRPr="001E5261" w:rsidRDefault="00070E60" w:rsidP="00070E60">
      <w:pPr>
        <w:pStyle w:val="ListParagraph"/>
        <w:numPr>
          <w:ilvl w:val="0"/>
          <w:numId w:val="5"/>
        </w:numPr>
        <w:rPr>
          <w:rFonts w:ascii="Century Gothic" w:hAnsi="Century Gothic"/>
        </w:rPr>
      </w:pPr>
      <w:r w:rsidRPr="001E5261">
        <w:rPr>
          <w:rFonts w:ascii="Century Gothic" w:hAnsi="Century Gothic"/>
        </w:rPr>
        <w:t>Subscribers on the Monthly Plan can cancel their subscription at any time.</w:t>
      </w:r>
    </w:p>
    <w:p w14:paraId="3C880B34" w14:textId="14816AF7" w:rsidR="002A726A" w:rsidRPr="001E5261" w:rsidRDefault="00070E60" w:rsidP="002A726A">
      <w:pPr>
        <w:pStyle w:val="ListParagraph"/>
        <w:numPr>
          <w:ilvl w:val="0"/>
          <w:numId w:val="5"/>
        </w:numPr>
        <w:rPr>
          <w:rFonts w:ascii="Century Gothic" w:hAnsi="Century Gothic"/>
        </w:rPr>
      </w:pPr>
      <w:r w:rsidRPr="001E5261">
        <w:rPr>
          <w:rFonts w:ascii="Century Gothic" w:hAnsi="Century Gothic"/>
        </w:rPr>
        <w:t xml:space="preserve">Upon cancellation, the subscription will revert to the </w:t>
      </w:r>
      <w:r w:rsidR="002A726A" w:rsidRPr="001E5261">
        <w:rPr>
          <w:rFonts w:ascii="Century Gothic" w:hAnsi="Century Gothic"/>
        </w:rPr>
        <w:t>Free</w:t>
      </w:r>
      <w:r w:rsidRPr="001E5261">
        <w:rPr>
          <w:rFonts w:ascii="Century Gothic" w:hAnsi="Century Gothic"/>
        </w:rPr>
        <w:t xml:space="preserve"> Plan automatically,</w:t>
      </w:r>
      <w:r w:rsidR="002A726A" w:rsidRPr="001E5261">
        <w:rPr>
          <w:rFonts w:ascii="Century Gothic" w:hAnsi="Century Gothic"/>
        </w:rPr>
        <w:t xml:space="preserve"> where Video Only (</w:t>
      </w:r>
      <w:r w:rsidR="001E5261" w:rsidRPr="001E5261">
        <w:rPr>
          <w:rFonts w:ascii="Century Gothic" w:hAnsi="Century Gothic"/>
        </w:rPr>
        <w:t>90</w:t>
      </w:r>
      <w:r w:rsidR="002A726A" w:rsidRPr="001E5261">
        <w:rPr>
          <w:rFonts w:ascii="Century Gothic" w:hAnsi="Century Gothic"/>
        </w:rPr>
        <w:t xml:space="preserve"> Minutes only) meetings can be booked.</w:t>
      </w:r>
    </w:p>
    <w:p w14:paraId="35C0ACCB" w14:textId="389F40D8" w:rsidR="00AB0A23" w:rsidRPr="001E5261" w:rsidRDefault="00AB0A23" w:rsidP="002A726A">
      <w:pPr>
        <w:pStyle w:val="ListParagraph"/>
        <w:numPr>
          <w:ilvl w:val="0"/>
          <w:numId w:val="5"/>
        </w:numPr>
        <w:rPr>
          <w:rFonts w:ascii="Century Gothic" w:hAnsi="Century Gothic"/>
        </w:rPr>
      </w:pPr>
      <w:r w:rsidRPr="001E5261">
        <w:rPr>
          <w:rFonts w:ascii="Century Gothic" w:hAnsi="Century Gothic"/>
        </w:rPr>
        <w:t>Pro Rata Cancellation refunds will be processed and refunded to the nominated bank account specified in Stripe if subscription was cancelled partway through the month.</w:t>
      </w:r>
    </w:p>
    <w:p w14:paraId="428DC390" w14:textId="22A8C998" w:rsidR="002A726A" w:rsidRPr="001E5261" w:rsidRDefault="00070E60" w:rsidP="001E5261">
      <w:pPr>
        <w:ind w:left="144"/>
        <w:rPr>
          <w:rFonts w:ascii="Century Gothic" w:hAnsi="Century Gothic"/>
          <w:b/>
          <w:bCs/>
        </w:rPr>
      </w:pPr>
      <w:r w:rsidRPr="001E5261">
        <w:rPr>
          <w:rFonts w:ascii="Century Gothic" w:hAnsi="Century Gothic"/>
        </w:rPr>
        <w:t xml:space="preserve">   </w:t>
      </w:r>
    </w:p>
    <w:p w14:paraId="57813C9B" w14:textId="29D83D70" w:rsidR="00070E60" w:rsidRPr="001E5261" w:rsidRDefault="00070E60" w:rsidP="00070E60">
      <w:pPr>
        <w:rPr>
          <w:rFonts w:ascii="Century Gothic" w:hAnsi="Century Gothic"/>
          <w:b/>
          <w:bCs/>
        </w:rPr>
      </w:pPr>
      <w:r w:rsidRPr="001E5261">
        <w:rPr>
          <w:rFonts w:ascii="Century Gothic" w:hAnsi="Century Gothic"/>
          <w:b/>
          <w:bCs/>
        </w:rPr>
        <w:t>3. Billing and Payment</w:t>
      </w:r>
    </w:p>
    <w:p w14:paraId="1DEA1A95" w14:textId="1538E033" w:rsidR="00070E60" w:rsidRPr="001E5261" w:rsidRDefault="00070E60" w:rsidP="00070E60">
      <w:pPr>
        <w:rPr>
          <w:rFonts w:ascii="Century Gothic" w:hAnsi="Century Gothic"/>
          <w:b/>
          <w:bCs/>
        </w:rPr>
      </w:pPr>
      <w:r w:rsidRPr="001E5261">
        <w:rPr>
          <w:rFonts w:ascii="Century Gothic" w:hAnsi="Century Gothic"/>
          <w:b/>
          <w:bCs/>
        </w:rPr>
        <w:t>3.</w:t>
      </w:r>
      <w:r w:rsidR="002A726A" w:rsidRPr="001E5261">
        <w:rPr>
          <w:rFonts w:ascii="Century Gothic" w:hAnsi="Century Gothic"/>
          <w:b/>
          <w:bCs/>
        </w:rPr>
        <w:t>1</w:t>
      </w:r>
      <w:r w:rsidRPr="001E5261">
        <w:rPr>
          <w:rFonts w:ascii="Century Gothic" w:hAnsi="Century Gothic"/>
          <w:b/>
          <w:bCs/>
        </w:rPr>
        <w:t>. Monthly Plan Payments</w:t>
      </w:r>
    </w:p>
    <w:p w14:paraId="390A8572" w14:textId="40F4D649" w:rsidR="00070E60" w:rsidRPr="001E5261" w:rsidRDefault="00070E60" w:rsidP="00070E60">
      <w:pPr>
        <w:pStyle w:val="ListParagraph"/>
        <w:numPr>
          <w:ilvl w:val="0"/>
          <w:numId w:val="5"/>
        </w:numPr>
        <w:rPr>
          <w:rFonts w:ascii="Century Gothic" w:hAnsi="Century Gothic"/>
        </w:rPr>
      </w:pPr>
      <w:r w:rsidRPr="001E5261">
        <w:rPr>
          <w:rFonts w:ascii="Century Gothic" w:hAnsi="Century Gothic"/>
        </w:rPr>
        <w:t>Payments for the Monthly Plan will be automatically deducted from the payment method associated with your account on a recurring monthly basis.</w:t>
      </w:r>
    </w:p>
    <w:p w14:paraId="64186646" w14:textId="146EF2AA" w:rsidR="00AA369C" w:rsidRPr="001E5261" w:rsidRDefault="00AA369C" w:rsidP="00AA369C">
      <w:pPr>
        <w:pStyle w:val="ListParagraph"/>
        <w:numPr>
          <w:ilvl w:val="0"/>
          <w:numId w:val="5"/>
        </w:numPr>
        <w:rPr>
          <w:rFonts w:ascii="Century Gothic" w:hAnsi="Century Gothic"/>
        </w:rPr>
      </w:pPr>
      <w:r w:rsidRPr="001E5261">
        <w:rPr>
          <w:rFonts w:ascii="Century Gothic" w:hAnsi="Century Gothic"/>
          <w:b/>
          <w:bCs/>
        </w:rPr>
        <w:t>Automatic Renewals of Subscriptions</w:t>
      </w:r>
      <w:r w:rsidRPr="001E5261">
        <w:rPr>
          <w:rFonts w:ascii="Century Gothic" w:hAnsi="Century Gothic"/>
        </w:rPr>
        <w:t xml:space="preserve">. Unless otherwise noted in the terms of your offer, subscriptions automatically renew. This means that once you sign up </w:t>
      </w:r>
      <w:r w:rsidRPr="001E5261">
        <w:rPr>
          <w:rFonts w:ascii="Century Gothic" w:hAnsi="Century Gothic"/>
        </w:rPr>
        <w:lastRenderedPageBreak/>
        <w:t>for a free trial or become a subscribing member, your subscription will automatically renew based on the subscription program you chose .Unless you are notified otherwise, you will be charged the rate stated at the time of purchase (plus applicable taxes) at the beginning of the billing term of your subscription via the billing method you have provided to us. Please ensure that your billing information is correct to prevent an interruption in your subscription.</w:t>
      </w:r>
    </w:p>
    <w:p w14:paraId="055334AC" w14:textId="77777777" w:rsidR="00AA369C" w:rsidRPr="001E5261" w:rsidRDefault="00AA369C" w:rsidP="00070E60">
      <w:pPr>
        <w:pStyle w:val="ListParagraph"/>
        <w:numPr>
          <w:ilvl w:val="0"/>
          <w:numId w:val="5"/>
        </w:numPr>
        <w:rPr>
          <w:rFonts w:ascii="Century Gothic" w:hAnsi="Century Gothic"/>
        </w:rPr>
      </w:pPr>
    </w:p>
    <w:p w14:paraId="2BEFD14D" w14:textId="7B87171F" w:rsidR="00070E60" w:rsidRPr="001E5261" w:rsidRDefault="00070E60" w:rsidP="00070E60">
      <w:pPr>
        <w:rPr>
          <w:rFonts w:ascii="Century Gothic" w:hAnsi="Century Gothic"/>
          <w:b/>
          <w:bCs/>
        </w:rPr>
      </w:pPr>
      <w:r w:rsidRPr="001E5261">
        <w:rPr>
          <w:rFonts w:ascii="Century Gothic" w:hAnsi="Century Gothic"/>
          <w:b/>
          <w:bCs/>
        </w:rPr>
        <w:t>4. Cancellation and Refunds</w:t>
      </w:r>
    </w:p>
    <w:p w14:paraId="08F3DF8C" w14:textId="18853A5E" w:rsidR="00070E60" w:rsidRPr="001E5261" w:rsidRDefault="00070E60" w:rsidP="00070E60">
      <w:pPr>
        <w:rPr>
          <w:rFonts w:ascii="Century Gothic" w:hAnsi="Century Gothic"/>
        </w:rPr>
      </w:pPr>
      <w:r w:rsidRPr="001E5261">
        <w:rPr>
          <w:rFonts w:ascii="Century Gothic" w:hAnsi="Century Gothic"/>
        </w:rPr>
        <w:t>4.1. Cancellation of Monthly Plan</w:t>
      </w:r>
      <w:r w:rsidR="00DC1700" w:rsidRPr="001E5261">
        <w:rPr>
          <w:rFonts w:ascii="Century Gothic" w:hAnsi="Century Gothic"/>
        </w:rPr>
        <w:t>.</w:t>
      </w:r>
    </w:p>
    <w:p w14:paraId="62536EAD" w14:textId="78408B22" w:rsidR="00FB6254" w:rsidRPr="001E5261" w:rsidRDefault="00070E60" w:rsidP="00FB6254">
      <w:pPr>
        <w:pStyle w:val="ListParagraph"/>
        <w:numPr>
          <w:ilvl w:val="0"/>
          <w:numId w:val="5"/>
        </w:numPr>
        <w:rPr>
          <w:rFonts w:ascii="Century Gothic" w:hAnsi="Century Gothic"/>
        </w:rPr>
      </w:pPr>
      <w:r w:rsidRPr="001E5261">
        <w:rPr>
          <w:rFonts w:ascii="Century Gothic" w:hAnsi="Century Gothic"/>
        </w:rPr>
        <w:t xml:space="preserve">Subscribers on the Monthly Plan can cancel at any time. </w:t>
      </w:r>
      <w:r w:rsidR="003F24A0" w:rsidRPr="001E5261">
        <w:rPr>
          <w:rFonts w:ascii="Century Gothic" w:hAnsi="Century Gothic"/>
        </w:rPr>
        <w:t>Pro Rata Cancellation</w:t>
      </w:r>
      <w:r w:rsidRPr="001E5261">
        <w:rPr>
          <w:rFonts w:ascii="Century Gothic" w:hAnsi="Century Gothic"/>
        </w:rPr>
        <w:t xml:space="preserve"> refunds will be provided for the </w:t>
      </w:r>
      <w:r w:rsidR="008320F2" w:rsidRPr="001E5261">
        <w:rPr>
          <w:rFonts w:ascii="Century Gothic" w:hAnsi="Century Gothic"/>
        </w:rPr>
        <w:t xml:space="preserve">billing period to the nominated bank account supplied within </w:t>
      </w:r>
      <w:r w:rsidR="001E5261">
        <w:rPr>
          <w:rFonts w:ascii="Century Gothic" w:hAnsi="Century Gothic"/>
        </w:rPr>
        <w:t>Stripe</w:t>
      </w:r>
      <w:r w:rsidRPr="001E5261">
        <w:rPr>
          <w:rFonts w:ascii="Century Gothic" w:hAnsi="Century Gothic"/>
        </w:rPr>
        <w:t>.</w:t>
      </w:r>
    </w:p>
    <w:p w14:paraId="61AE9096" w14:textId="271CB96B" w:rsidR="00FB6254" w:rsidRPr="001E5261" w:rsidRDefault="00FB6254" w:rsidP="00FB6254">
      <w:pPr>
        <w:pStyle w:val="ListParagraph"/>
        <w:numPr>
          <w:ilvl w:val="0"/>
          <w:numId w:val="5"/>
        </w:numPr>
        <w:rPr>
          <w:rFonts w:ascii="Century Gothic" w:hAnsi="Century Gothic"/>
        </w:rPr>
      </w:pPr>
      <w:r w:rsidRPr="001E5261">
        <w:rPr>
          <w:rFonts w:ascii="Century Gothic" w:hAnsi="Century Gothic"/>
        </w:rPr>
        <w:t>From User profile – account settings</w:t>
      </w:r>
      <w:r w:rsidR="00B8287C" w:rsidRPr="001E5261">
        <w:rPr>
          <w:rFonts w:ascii="Century Gothic" w:hAnsi="Century Gothic"/>
        </w:rPr>
        <w:t xml:space="preserve"> or go to Manage Subscriptions from the user dashboard.</w:t>
      </w:r>
    </w:p>
    <w:p w14:paraId="377FB5F9" w14:textId="627E34FA" w:rsidR="00070E60" w:rsidRPr="001E5261" w:rsidRDefault="00070E60" w:rsidP="00070E60">
      <w:pPr>
        <w:rPr>
          <w:rFonts w:ascii="Century Gothic" w:hAnsi="Century Gothic"/>
          <w:b/>
          <w:bCs/>
        </w:rPr>
      </w:pPr>
      <w:r w:rsidRPr="001E5261">
        <w:rPr>
          <w:rFonts w:ascii="Century Gothic" w:hAnsi="Century Gothic"/>
          <w:b/>
          <w:bCs/>
        </w:rPr>
        <w:t>5. General Terms</w:t>
      </w:r>
    </w:p>
    <w:p w14:paraId="5300F079" w14:textId="4479EA07" w:rsidR="00070E60" w:rsidRPr="001E5261" w:rsidRDefault="00070E60" w:rsidP="00070E60">
      <w:pPr>
        <w:rPr>
          <w:rFonts w:ascii="Century Gothic" w:hAnsi="Century Gothic"/>
          <w:b/>
          <w:bCs/>
        </w:rPr>
      </w:pPr>
      <w:r w:rsidRPr="001E5261">
        <w:rPr>
          <w:rFonts w:ascii="Century Gothic" w:hAnsi="Century Gothic"/>
          <w:b/>
          <w:bCs/>
        </w:rPr>
        <w:t>5.1. Changes and Notifications</w:t>
      </w:r>
    </w:p>
    <w:p w14:paraId="66163B61" w14:textId="6BAC5488" w:rsidR="00070E60" w:rsidRPr="001E5261" w:rsidRDefault="00FB6254" w:rsidP="00070E60">
      <w:pPr>
        <w:pStyle w:val="ListParagraph"/>
        <w:numPr>
          <w:ilvl w:val="0"/>
          <w:numId w:val="5"/>
        </w:numPr>
        <w:rPr>
          <w:rFonts w:ascii="Century Gothic" w:hAnsi="Century Gothic"/>
        </w:rPr>
      </w:pPr>
      <w:r w:rsidRPr="001E5261">
        <w:rPr>
          <w:rFonts w:ascii="Century Gothic" w:hAnsi="Century Gothic"/>
        </w:rPr>
        <w:t>SWOT</w:t>
      </w:r>
      <w:r w:rsidR="00070E60" w:rsidRPr="001E5261">
        <w:rPr>
          <w:rFonts w:ascii="Century Gothic" w:hAnsi="Century Gothic"/>
        </w:rPr>
        <w:t xml:space="preserve"> reserves the right to modify the terms and pricing of subscription plans with advanced notice.</w:t>
      </w:r>
    </w:p>
    <w:p w14:paraId="7DF0E7E1" w14:textId="0377E835" w:rsidR="00070E60" w:rsidRPr="001E5261" w:rsidRDefault="00070E60" w:rsidP="00070E60">
      <w:pPr>
        <w:pStyle w:val="ListParagraph"/>
        <w:numPr>
          <w:ilvl w:val="0"/>
          <w:numId w:val="5"/>
        </w:numPr>
        <w:rPr>
          <w:rFonts w:ascii="Century Gothic" w:hAnsi="Century Gothic"/>
        </w:rPr>
      </w:pPr>
      <w:r w:rsidRPr="001E5261">
        <w:rPr>
          <w:rFonts w:ascii="Century Gothic" w:hAnsi="Century Gothic"/>
        </w:rPr>
        <w:t>Subscribers will be notified of any changes via email or within the platform.</w:t>
      </w:r>
    </w:p>
    <w:p w14:paraId="7DF8A0D5" w14:textId="5BF77B90" w:rsidR="00070E60" w:rsidRPr="001E5261" w:rsidRDefault="00070E60" w:rsidP="00070E60">
      <w:pPr>
        <w:rPr>
          <w:rFonts w:ascii="Century Gothic" w:hAnsi="Century Gothic"/>
          <w:b/>
          <w:bCs/>
        </w:rPr>
      </w:pPr>
      <w:r w:rsidRPr="001E5261">
        <w:rPr>
          <w:rFonts w:ascii="Century Gothic" w:hAnsi="Century Gothic"/>
          <w:b/>
          <w:bCs/>
        </w:rPr>
        <w:t xml:space="preserve">   5.2. Termination</w:t>
      </w:r>
    </w:p>
    <w:p w14:paraId="463F00DE" w14:textId="543BC0BA" w:rsidR="00070E60" w:rsidRPr="001E5261" w:rsidRDefault="00FB6254" w:rsidP="00070E60">
      <w:pPr>
        <w:pStyle w:val="ListParagraph"/>
        <w:numPr>
          <w:ilvl w:val="0"/>
          <w:numId w:val="5"/>
        </w:numPr>
        <w:rPr>
          <w:rFonts w:ascii="Century Gothic" w:hAnsi="Century Gothic"/>
        </w:rPr>
      </w:pPr>
      <w:r w:rsidRPr="001E5261">
        <w:rPr>
          <w:rFonts w:ascii="Century Gothic" w:hAnsi="Century Gothic"/>
        </w:rPr>
        <w:t xml:space="preserve">SWOT </w:t>
      </w:r>
      <w:r w:rsidR="00070E60" w:rsidRPr="001E5261">
        <w:rPr>
          <w:rFonts w:ascii="Century Gothic" w:hAnsi="Century Gothic"/>
        </w:rPr>
        <w:t>reserves the right to terminate or suspend subscription access for any violation of this Agreement or misuse of the platform.</w:t>
      </w:r>
    </w:p>
    <w:p w14:paraId="7CB77F7E" w14:textId="467C8B02" w:rsidR="00070E60" w:rsidRPr="001E5261" w:rsidRDefault="00070E60" w:rsidP="00070E60">
      <w:pPr>
        <w:rPr>
          <w:rFonts w:ascii="Century Gothic" w:hAnsi="Century Gothic"/>
          <w:b/>
          <w:bCs/>
        </w:rPr>
      </w:pPr>
      <w:r w:rsidRPr="001E5261">
        <w:rPr>
          <w:rFonts w:ascii="Century Gothic" w:hAnsi="Century Gothic"/>
          <w:b/>
          <w:bCs/>
        </w:rPr>
        <w:t xml:space="preserve">   5.3. Governing Law</w:t>
      </w:r>
    </w:p>
    <w:p w14:paraId="26A310AB" w14:textId="7B62865F" w:rsidR="00070E60" w:rsidRPr="001E5261" w:rsidRDefault="00070E60" w:rsidP="00070E60">
      <w:pPr>
        <w:pStyle w:val="ListParagraph"/>
        <w:numPr>
          <w:ilvl w:val="0"/>
          <w:numId w:val="5"/>
        </w:numPr>
        <w:rPr>
          <w:rFonts w:ascii="Century Gothic" w:hAnsi="Century Gothic"/>
        </w:rPr>
      </w:pPr>
      <w:r w:rsidRPr="001E5261">
        <w:rPr>
          <w:rFonts w:ascii="Century Gothic" w:hAnsi="Century Gothic"/>
        </w:rPr>
        <w:t>This Agreement shall be governed by and construed in accordance with the laws of</w:t>
      </w:r>
      <w:r w:rsidR="00DE1775" w:rsidRPr="001E5261">
        <w:rPr>
          <w:rFonts w:ascii="Century Gothic" w:hAnsi="Century Gothic"/>
        </w:rPr>
        <w:t xml:space="preserve"> your local Jurisdiction</w:t>
      </w:r>
      <w:r w:rsidRPr="001E5261">
        <w:rPr>
          <w:rFonts w:ascii="Century Gothic" w:hAnsi="Century Gothic"/>
        </w:rPr>
        <w:t>, without regard to its conflict of laws principles.</w:t>
      </w:r>
    </w:p>
    <w:p w14:paraId="58C32864" w14:textId="77777777" w:rsidR="00070E60" w:rsidRPr="001E5261" w:rsidRDefault="00070E60" w:rsidP="00070E60">
      <w:pPr>
        <w:rPr>
          <w:rFonts w:ascii="Century Gothic" w:hAnsi="Century Gothic"/>
        </w:rPr>
      </w:pPr>
    </w:p>
    <w:p w14:paraId="30D330D4" w14:textId="77777777" w:rsidR="00AA369C" w:rsidRPr="001E5261" w:rsidRDefault="00AA369C" w:rsidP="00AA369C">
      <w:pPr>
        <w:rPr>
          <w:rFonts w:ascii="Century Gothic" w:hAnsi="Century Gothic"/>
        </w:rPr>
      </w:pPr>
    </w:p>
    <w:p w14:paraId="7781503C" w14:textId="76BAAC43" w:rsidR="00FB6254" w:rsidRPr="001E5261" w:rsidRDefault="00AA369C" w:rsidP="00AA369C">
      <w:pPr>
        <w:rPr>
          <w:rFonts w:ascii="Century Gothic" w:hAnsi="Century Gothic"/>
        </w:rPr>
      </w:pPr>
      <w:r w:rsidRPr="001E5261">
        <w:rPr>
          <w:rFonts w:ascii="Century Gothic" w:hAnsi="Century Gothic"/>
        </w:rPr>
        <w:t xml:space="preserve">Prices and terms for subscriptions may change at any time. The price and terms in place when you made your initial purchase or when your subscription last renewed will stay in effect for the duration of that subscription period, but new prices and terms may apply to renewals or new subscriptions. </w:t>
      </w:r>
      <w:r w:rsidR="001E5261">
        <w:rPr>
          <w:rFonts w:ascii="Century Gothic" w:hAnsi="Century Gothic"/>
        </w:rPr>
        <w:t>SWOT</w:t>
      </w:r>
      <w:r w:rsidRPr="001E5261">
        <w:rPr>
          <w:rFonts w:ascii="Century Gothic" w:hAnsi="Century Gothic"/>
        </w:rPr>
        <w:t xml:space="preserve"> will give you reasonable notice of any change in price or terms before they go into effect. If you do not want to renew your subscription under these new prices or terms, you should cancel your subscription as described </w:t>
      </w:r>
      <w:r w:rsidR="001E5261">
        <w:rPr>
          <w:rFonts w:ascii="Century Gothic" w:hAnsi="Century Gothic"/>
        </w:rPr>
        <w:t>above</w:t>
      </w:r>
      <w:r w:rsidRPr="001E5261">
        <w:rPr>
          <w:rFonts w:ascii="Century Gothic" w:hAnsi="Century Gothic"/>
        </w:rPr>
        <w:t>.</w:t>
      </w:r>
    </w:p>
    <w:p w14:paraId="2E53B5FE" w14:textId="77777777" w:rsidR="00FB6254" w:rsidRPr="001E5261" w:rsidRDefault="00FB6254" w:rsidP="00B25896">
      <w:pPr>
        <w:jc w:val="center"/>
        <w:rPr>
          <w:rFonts w:ascii="Century Gothic" w:hAnsi="Century Gothic"/>
          <w:b/>
          <w:bCs/>
          <w:u w:val="single"/>
        </w:rPr>
      </w:pPr>
    </w:p>
    <w:p w14:paraId="40EE7CFE" w14:textId="77777777" w:rsidR="00FB6254" w:rsidRPr="001E5261" w:rsidRDefault="00FB6254" w:rsidP="00B25896">
      <w:pPr>
        <w:jc w:val="center"/>
        <w:rPr>
          <w:rFonts w:ascii="Century Gothic" w:hAnsi="Century Gothic"/>
          <w:b/>
          <w:bCs/>
          <w:u w:val="single"/>
        </w:rPr>
      </w:pPr>
    </w:p>
    <w:p w14:paraId="756CA44B" w14:textId="77777777" w:rsidR="002A726A" w:rsidRPr="001E5261" w:rsidRDefault="002A726A" w:rsidP="00B25896">
      <w:pPr>
        <w:jc w:val="center"/>
        <w:rPr>
          <w:rFonts w:ascii="Century Gothic" w:hAnsi="Century Gothic"/>
          <w:b/>
          <w:bCs/>
          <w:u w:val="single"/>
        </w:rPr>
      </w:pPr>
    </w:p>
    <w:sectPr w:rsidR="002A726A" w:rsidRPr="001E52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DAA2" w14:textId="77777777" w:rsidR="00950FA5" w:rsidRDefault="00950FA5" w:rsidP="00B25896">
      <w:pPr>
        <w:spacing w:after="0" w:line="240" w:lineRule="auto"/>
      </w:pPr>
      <w:r>
        <w:separator/>
      </w:r>
    </w:p>
  </w:endnote>
  <w:endnote w:type="continuationSeparator" w:id="0">
    <w:p w14:paraId="7BE46CA1" w14:textId="77777777" w:rsidR="00950FA5" w:rsidRDefault="00950FA5" w:rsidP="00B2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CA61" w14:textId="77777777" w:rsidR="00950FA5" w:rsidRDefault="00950FA5" w:rsidP="00B25896">
      <w:pPr>
        <w:spacing w:after="0" w:line="240" w:lineRule="auto"/>
      </w:pPr>
      <w:r>
        <w:separator/>
      </w:r>
    </w:p>
  </w:footnote>
  <w:footnote w:type="continuationSeparator" w:id="0">
    <w:p w14:paraId="097D6C7E" w14:textId="77777777" w:rsidR="00950FA5" w:rsidRDefault="00950FA5" w:rsidP="00B25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A6D"/>
    <w:multiLevelType w:val="hybridMultilevel"/>
    <w:tmpl w:val="53C08892"/>
    <w:lvl w:ilvl="0" w:tplc="A0CC58A0">
      <w:numFmt w:val="bullet"/>
      <w:lvlText w:val="-"/>
      <w:lvlJc w:val="left"/>
      <w:pPr>
        <w:ind w:left="504"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B008A8"/>
    <w:multiLevelType w:val="hybridMultilevel"/>
    <w:tmpl w:val="A920E31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E2A1565"/>
    <w:multiLevelType w:val="hybridMultilevel"/>
    <w:tmpl w:val="87FEB710"/>
    <w:lvl w:ilvl="0" w:tplc="14090001">
      <w:start w:val="1"/>
      <w:numFmt w:val="bullet"/>
      <w:lvlText w:val=""/>
      <w:lvlJc w:val="left"/>
      <w:pPr>
        <w:ind w:left="50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0D7906"/>
    <w:multiLevelType w:val="hybridMultilevel"/>
    <w:tmpl w:val="675CB366"/>
    <w:lvl w:ilvl="0" w:tplc="63CCE58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DE63EC6"/>
    <w:multiLevelType w:val="hybridMultilevel"/>
    <w:tmpl w:val="C68C69AE"/>
    <w:lvl w:ilvl="0" w:tplc="A0CC58A0">
      <w:numFmt w:val="bullet"/>
      <w:lvlText w:val="-"/>
      <w:lvlJc w:val="left"/>
      <w:pPr>
        <w:ind w:left="504"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E67819"/>
    <w:multiLevelType w:val="hybridMultilevel"/>
    <w:tmpl w:val="534CF93C"/>
    <w:lvl w:ilvl="0" w:tplc="A0CC58A0">
      <w:numFmt w:val="bullet"/>
      <w:lvlText w:val="-"/>
      <w:lvlJc w:val="left"/>
      <w:pPr>
        <w:ind w:left="504"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47713DF"/>
    <w:multiLevelType w:val="hybridMultilevel"/>
    <w:tmpl w:val="06228054"/>
    <w:lvl w:ilvl="0" w:tplc="A0CC58A0">
      <w:numFmt w:val="bullet"/>
      <w:lvlText w:val="-"/>
      <w:lvlJc w:val="left"/>
      <w:pPr>
        <w:ind w:left="504"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491189D"/>
    <w:multiLevelType w:val="hybridMultilevel"/>
    <w:tmpl w:val="F26EEFB6"/>
    <w:lvl w:ilvl="0" w:tplc="A0CC58A0">
      <w:numFmt w:val="bullet"/>
      <w:lvlText w:val="-"/>
      <w:lvlJc w:val="left"/>
      <w:pPr>
        <w:ind w:left="504"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5207984"/>
    <w:multiLevelType w:val="hybridMultilevel"/>
    <w:tmpl w:val="341EA9C2"/>
    <w:lvl w:ilvl="0" w:tplc="63CCE58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1524830"/>
    <w:multiLevelType w:val="hybridMultilevel"/>
    <w:tmpl w:val="4CA275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1C76566"/>
    <w:multiLevelType w:val="hybridMultilevel"/>
    <w:tmpl w:val="206AE87A"/>
    <w:lvl w:ilvl="0" w:tplc="A0CC58A0">
      <w:numFmt w:val="bullet"/>
      <w:lvlText w:val="-"/>
      <w:lvlJc w:val="left"/>
      <w:pPr>
        <w:ind w:left="504" w:hanging="360"/>
      </w:pPr>
      <w:rPr>
        <w:rFonts w:ascii="Calibri" w:eastAsiaTheme="minorHAnsi" w:hAnsi="Calibri" w:cs="Calibri" w:hint="default"/>
      </w:rPr>
    </w:lvl>
    <w:lvl w:ilvl="1" w:tplc="14090003" w:tentative="1">
      <w:start w:val="1"/>
      <w:numFmt w:val="bullet"/>
      <w:lvlText w:val="o"/>
      <w:lvlJc w:val="left"/>
      <w:pPr>
        <w:ind w:left="1224" w:hanging="360"/>
      </w:pPr>
      <w:rPr>
        <w:rFonts w:ascii="Courier New" w:hAnsi="Courier New" w:cs="Courier New" w:hint="default"/>
      </w:rPr>
    </w:lvl>
    <w:lvl w:ilvl="2" w:tplc="14090005" w:tentative="1">
      <w:start w:val="1"/>
      <w:numFmt w:val="bullet"/>
      <w:lvlText w:val=""/>
      <w:lvlJc w:val="left"/>
      <w:pPr>
        <w:ind w:left="1944" w:hanging="360"/>
      </w:pPr>
      <w:rPr>
        <w:rFonts w:ascii="Wingdings" w:hAnsi="Wingdings" w:hint="default"/>
      </w:rPr>
    </w:lvl>
    <w:lvl w:ilvl="3" w:tplc="14090001" w:tentative="1">
      <w:start w:val="1"/>
      <w:numFmt w:val="bullet"/>
      <w:lvlText w:val=""/>
      <w:lvlJc w:val="left"/>
      <w:pPr>
        <w:ind w:left="2664" w:hanging="360"/>
      </w:pPr>
      <w:rPr>
        <w:rFonts w:ascii="Symbol" w:hAnsi="Symbol" w:hint="default"/>
      </w:rPr>
    </w:lvl>
    <w:lvl w:ilvl="4" w:tplc="14090003" w:tentative="1">
      <w:start w:val="1"/>
      <w:numFmt w:val="bullet"/>
      <w:lvlText w:val="o"/>
      <w:lvlJc w:val="left"/>
      <w:pPr>
        <w:ind w:left="3384" w:hanging="360"/>
      </w:pPr>
      <w:rPr>
        <w:rFonts w:ascii="Courier New" w:hAnsi="Courier New" w:cs="Courier New" w:hint="default"/>
      </w:rPr>
    </w:lvl>
    <w:lvl w:ilvl="5" w:tplc="14090005" w:tentative="1">
      <w:start w:val="1"/>
      <w:numFmt w:val="bullet"/>
      <w:lvlText w:val=""/>
      <w:lvlJc w:val="left"/>
      <w:pPr>
        <w:ind w:left="4104" w:hanging="360"/>
      </w:pPr>
      <w:rPr>
        <w:rFonts w:ascii="Wingdings" w:hAnsi="Wingdings" w:hint="default"/>
      </w:rPr>
    </w:lvl>
    <w:lvl w:ilvl="6" w:tplc="14090001" w:tentative="1">
      <w:start w:val="1"/>
      <w:numFmt w:val="bullet"/>
      <w:lvlText w:val=""/>
      <w:lvlJc w:val="left"/>
      <w:pPr>
        <w:ind w:left="4824" w:hanging="360"/>
      </w:pPr>
      <w:rPr>
        <w:rFonts w:ascii="Symbol" w:hAnsi="Symbol" w:hint="default"/>
      </w:rPr>
    </w:lvl>
    <w:lvl w:ilvl="7" w:tplc="14090003" w:tentative="1">
      <w:start w:val="1"/>
      <w:numFmt w:val="bullet"/>
      <w:lvlText w:val="o"/>
      <w:lvlJc w:val="left"/>
      <w:pPr>
        <w:ind w:left="5544" w:hanging="360"/>
      </w:pPr>
      <w:rPr>
        <w:rFonts w:ascii="Courier New" w:hAnsi="Courier New" w:cs="Courier New" w:hint="default"/>
      </w:rPr>
    </w:lvl>
    <w:lvl w:ilvl="8" w:tplc="14090005" w:tentative="1">
      <w:start w:val="1"/>
      <w:numFmt w:val="bullet"/>
      <w:lvlText w:val=""/>
      <w:lvlJc w:val="left"/>
      <w:pPr>
        <w:ind w:left="6264" w:hanging="360"/>
      </w:pPr>
      <w:rPr>
        <w:rFonts w:ascii="Wingdings" w:hAnsi="Wingdings" w:hint="default"/>
      </w:rPr>
    </w:lvl>
  </w:abstractNum>
  <w:abstractNum w:abstractNumId="11" w15:restartNumberingAfterBreak="0">
    <w:nsid w:val="345B3354"/>
    <w:multiLevelType w:val="hybridMultilevel"/>
    <w:tmpl w:val="C40484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830553A"/>
    <w:multiLevelType w:val="hybridMultilevel"/>
    <w:tmpl w:val="9BD0F5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C791D42"/>
    <w:multiLevelType w:val="hybridMultilevel"/>
    <w:tmpl w:val="3FCE1CA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3DDD090E"/>
    <w:multiLevelType w:val="hybridMultilevel"/>
    <w:tmpl w:val="C1FA2B9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3F624673"/>
    <w:multiLevelType w:val="hybridMultilevel"/>
    <w:tmpl w:val="F4781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06F267B"/>
    <w:multiLevelType w:val="hybridMultilevel"/>
    <w:tmpl w:val="EF4E41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4BA2D52"/>
    <w:multiLevelType w:val="hybridMultilevel"/>
    <w:tmpl w:val="9EF47C92"/>
    <w:lvl w:ilvl="0" w:tplc="63CCE58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752393D"/>
    <w:multiLevelType w:val="hybridMultilevel"/>
    <w:tmpl w:val="2D86B980"/>
    <w:lvl w:ilvl="0" w:tplc="A0CC58A0">
      <w:numFmt w:val="bullet"/>
      <w:lvlText w:val="-"/>
      <w:lvlJc w:val="left"/>
      <w:pPr>
        <w:ind w:left="504"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A1824F5"/>
    <w:multiLevelType w:val="hybridMultilevel"/>
    <w:tmpl w:val="1DDCD96E"/>
    <w:lvl w:ilvl="0" w:tplc="A0CC58A0">
      <w:numFmt w:val="bullet"/>
      <w:lvlText w:val="-"/>
      <w:lvlJc w:val="left"/>
      <w:pPr>
        <w:ind w:left="504"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36D18C5"/>
    <w:multiLevelType w:val="hybridMultilevel"/>
    <w:tmpl w:val="EE724572"/>
    <w:lvl w:ilvl="0" w:tplc="A0CC58A0">
      <w:numFmt w:val="bullet"/>
      <w:lvlText w:val="-"/>
      <w:lvlJc w:val="left"/>
      <w:pPr>
        <w:ind w:left="504"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DEF3713"/>
    <w:multiLevelType w:val="hybridMultilevel"/>
    <w:tmpl w:val="D4066042"/>
    <w:lvl w:ilvl="0" w:tplc="1409000F">
      <w:start w:val="1"/>
      <w:numFmt w:val="decimal"/>
      <w:lvlText w:val="%1."/>
      <w:lvlJc w:val="left"/>
      <w:pPr>
        <w:ind w:left="720" w:hanging="360"/>
      </w:p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15B0E9B"/>
    <w:multiLevelType w:val="hybridMultilevel"/>
    <w:tmpl w:val="F7820314"/>
    <w:lvl w:ilvl="0" w:tplc="A0CC58A0">
      <w:numFmt w:val="bullet"/>
      <w:lvlText w:val="-"/>
      <w:lvlJc w:val="left"/>
      <w:pPr>
        <w:ind w:left="654" w:hanging="360"/>
      </w:pPr>
      <w:rPr>
        <w:rFonts w:ascii="Calibri" w:eastAsiaTheme="minorHAnsi" w:hAnsi="Calibri" w:cs="Calibri" w:hint="default"/>
      </w:rPr>
    </w:lvl>
    <w:lvl w:ilvl="1" w:tplc="14090003" w:tentative="1">
      <w:start w:val="1"/>
      <w:numFmt w:val="bullet"/>
      <w:lvlText w:val="o"/>
      <w:lvlJc w:val="left"/>
      <w:pPr>
        <w:ind w:left="1590" w:hanging="360"/>
      </w:pPr>
      <w:rPr>
        <w:rFonts w:ascii="Courier New" w:hAnsi="Courier New" w:cs="Courier New" w:hint="default"/>
      </w:rPr>
    </w:lvl>
    <w:lvl w:ilvl="2" w:tplc="14090005" w:tentative="1">
      <w:start w:val="1"/>
      <w:numFmt w:val="bullet"/>
      <w:lvlText w:val=""/>
      <w:lvlJc w:val="left"/>
      <w:pPr>
        <w:ind w:left="2310" w:hanging="360"/>
      </w:pPr>
      <w:rPr>
        <w:rFonts w:ascii="Wingdings" w:hAnsi="Wingdings" w:hint="default"/>
      </w:rPr>
    </w:lvl>
    <w:lvl w:ilvl="3" w:tplc="14090001" w:tentative="1">
      <w:start w:val="1"/>
      <w:numFmt w:val="bullet"/>
      <w:lvlText w:val=""/>
      <w:lvlJc w:val="left"/>
      <w:pPr>
        <w:ind w:left="3030" w:hanging="360"/>
      </w:pPr>
      <w:rPr>
        <w:rFonts w:ascii="Symbol" w:hAnsi="Symbol" w:hint="default"/>
      </w:rPr>
    </w:lvl>
    <w:lvl w:ilvl="4" w:tplc="14090003" w:tentative="1">
      <w:start w:val="1"/>
      <w:numFmt w:val="bullet"/>
      <w:lvlText w:val="o"/>
      <w:lvlJc w:val="left"/>
      <w:pPr>
        <w:ind w:left="3750" w:hanging="360"/>
      </w:pPr>
      <w:rPr>
        <w:rFonts w:ascii="Courier New" w:hAnsi="Courier New" w:cs="Courier New" w:hint="default"/>
      </w:rPr>
    </w:lvl>
    <w:lvl w:ilvl="5" w:tplc="14090005" w:tentative="1">
      <w:start w:val="1"/>
      <w:numFmt w:val="bullet"/>
      <w:lvlText w:val=""/>
      <w:lvlJc w:val="left"/>
      <w:pPr>
        <w:ind w:left="4470" w:hanging="360"/>
      </w:pPr>
      <w:rPr>
        <w:rFonts w:ascii="Wingdings" w:hAnsi="Wingdings" w:hint="default"/>
      </w:rPr>
    </w:lvl>
    <w:lvl w:ilvl="6" w:tplc="14090001" w:tentative="1">
      <w:start w:val="1"/>
      <w:numFmt w:val="bullet"/>
      <w:lvlText w:val=""/>
      <w:lvlJc w:val="left"/>
      <w:pPr>
        <w:ind w:left="5190" w:hanging="360"/>
      </w:pPr>
      <w:rPr>
        <w:rFonts w:ascii="Symbol" w:hAnsi="Symbol" w:hint="default"/>
      </w:rPr>
    </w:lvl>
    <w:lvl w:ilvl="7" w:tplc="14090003" w:tentative="1">
      <w:start w:val="1"/>
      <w:numFmt w:val="bullet"/>
      <w:lvlText w:val="o"/>
      <w:lvlJc w:val="left"/>
      <w:pPr>
        <w:ind w:left="5910" w:hanging="360"/>
      </w:pPr>
      <w:rPr>
        <w:rFonts w:ascii="Courier New" w:hAnsi="Courier New" w:cs="Courier New" w:hint="default"/>
      </w:rPr>
    </w:lvl>
    <w:lvl w:ilvl="8" w:tplc="14090005" w:tentative="1">
      <w:start w:val="1"/>
      <w:numFmt w:val="bullet"/>
      <w:lvlText w:val=""/>
      <w:lvlJc w:val="left"/>
      <w:pPr>
        <w:ind w:left="6630" w:hanging="360"/>
      </w:pPr>
      <w:rPr>
        <w:rFonts w:ascii="Wingdings" w:hAnsi="Wingdings" w:hint="default"/>
      </w:rPr>
    </w:lvl>
  </w:abstractNum>
  <w:abstractNum w:abstractNumId="23" w15:restartNumberingAfterBreak="0">
    <w:nsid w:val="75D419C1"/>
    <w:multiLevelType w:val="hybridMultilevel"/>
    <w:tmpl w:val="85C8E778"/>
    <w:lvl w:ilvl="0" w:tplc="A0CC58A0">
      <w:numFmt w:val="bullet"/>
      <w:lvlText w:val="-"/>
      <w:lvlJc w:val="left"/>
      <w:pPr>
        <w:ind w:left="504"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9D70515"/>
    <w:multiLevelType w:val="multilevel"/>
    <w:tmpl w:val="5540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3B4B41"/>
    <w:multiLevelType w:val="hybridMultilevel"/>
    <w:tmpl w:val="6DB65012"/>
    <w:lvl w:ilvl="0" w:tplc="A0CC58A0">
      <w:numFmt w:val="bullet"/>
      <w:lvlText w:val="-"/>
      <w:lvlJc w:val="left"/>
      <w:pPr>
        <w:ind w:left="504"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E4210EB"/>
    <w:multiLevelType w:val="hybridMultilevel"/>
    <w:tmpl w:val="6F323908"/>
    <w:lvl w:ilvl="0" w:tplc="63CCE58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81834501">
    <w:abstractNumId w:val="17"/>
  </w:num>
  <w:num w:numId="2" w16cid:durableId="860437620">
    <w:abstractNumId w:val="26"/>
  </w:num>
  <w:num w:numId="3" w16cid:durableId="359867201">
    <w:abstractNumId w:val="8"/>
  </w:num>
  <w:num w:numId="4" w16cid:durableId="364065512">
    <w:abstractNumId w:val="3"/>
  </w:num>
  <w:num w:numId="5" w16cid:durableId="726413116">
    <w:abstractNumId w:val="10"/>
  </w:num>
  <w:num w:numId="6" w16cid:durableId="1418598661">
    <w:abstractNumId w:val="25"/>
  </w:num>
  <w:num w:numId="7" w16cid:durableId="628056035">
    <w:abstractNumId w:val="18"/>
  </w:num>
  <w:num w:numId="8" w16cid:durableId="502091595">
    <w:abstractNumId w:val="6"/>
  </w:num>
  <w:num w:numId="9" w16cid:durableId="960573151">
    <w:abstractNumId w:val="20"/>
  </w:num>
  <w:num w:numId="10" w16cid:durableId="680283251">
    <w:abstractNumId w:val="4"/>
  </w:num>
  <w:num w:numId="11" w16cid:durableId="226188210">
    <w:abstractNumId w:val="23"/>
  </w:num>
  <w:num w:numId="12" w16cid:durableId="570308339">
    <w:abstractNumId w:val="19"/>
  </w:num>
  <w:num w:numId="13" w16cid:durableId="1596550925">
    <w:abstractNumId w:val="5"/>
  </w:num>
  <w:num w:numId="14" w16cid:durableId="22680232">
    <w:abstractNumId w:val="22"/>
  </w:num>
  <w:num w:numId="15" w16cid:durableId="1143549584">
    <w:abstractNumId w:val="0"/>
  </w:num>
  <w:num w:numId="16" w16cid:durableId="1077441951">
    <w:abstractNumId w:val="7"/>
  </w:num>
  <w:num w:numId="17" w16cid:durableId="1978416683">
    <w:abstractNumId w:val="11"/>
  </w:num>
  <w:num w:numId="18" w16cid:durableId="1648320946">
    <w:abstractNumId w:val="12"/>
  </w:num>
  <w:num w:numId="19" w16cid:durableId="723018606">
    <w:abstractNumId w:val="15"/>
  </w:num>
  <w:num w:numId="20" w16cid:durableId="2082288227">
    <w:abstractNumId w:val="2"/>
  </w:num>
  <w:num w:numId="21" w16cid:durableId="1324166618">
    <w:abstractNumId w:val="16"/>
  </w:num>
  <w:num w:numId="22" w16cid:durableId="242683855">
    <w:abstractNumId w:val="24"/>
  </w:num>
  <w:num w:numId="23" w16cid:durableId="1097947479">
    <w:abstractNumId w:val="9"/>
  </w:num>
  <w:num w:numId="24" w16cid:durableId="1093740010">
    <w:abstractNumId w:val="13"/>
  </w:num>
  <w:num w:numId="25" w16cid:durableId="435946481">
    <w:abstractNumId w:val="21"/>
  </w:num>
  <w:num w:numId="26" w16cid:durableId="2063366246">
    <w:abstractNumId w:val="14"/>
  </w:num>
  <w:num w:numId="27" w16cid:durableId="153781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1E"/>
    <w:rsid w:val="00056BC9"/>
    <w:rsid w:val="0006389F"/>
    <w:rsid w:val="00070E60"/>
    <w:rsid w:val="00085B29"/>
    <w:rsid w:val="00140086"/>
    <w:rsid w:val="001478E8"/>
    <w:rsid w:val="00195340"/>
    <w:rsid w:val="001E5261"/>
    <w:rsid w:val="00200453"/>
    <w:rsid w:val="002048F2"/>
    <w:rsid w:val="002072E1"/>
    <w:rsid w:val="00211857"/>
    <w:rsid w:val="00211939"/>
    <w:rsid w:val="00230611"/>
    <w:rsid w:val="002456CE"/>
    <w:rsid w:val="00252BC1"/>
    <w:rsid w:val="00256C22"/>
    <w:rsid w:val="00265934"/>
    <w:rsid w:val="002737B5"/>
    <w:rsid w:val="0028308D"/>
    <w:rsid w:val="002A726A"/>
    <w:rsid w:val="002B0462"/>
    <w:rsid w:val="002C1F58"/>
    <w:rsid w:val="00300E17"/>
    <w:rsid w:val="0031737E"/>
    <w:rsid w:val="003761D1"/>
    <w:rsid w:val="003773C2"/>
    <w:rsid w:val="00391011"/>
    <w:rsid w:val="003F24A0"/>
    <w:rsid w:val="00414C1A"/>
    <w:rsid w:val="00484E4E"/>
    <w:rsid w:val="004C6835"/>
    <w:rsid w:val="00512BC3"/>
    <w:rsid w:val="00523196"/>
    <w:rsid w:val="00526BBF"/>
    <w:rsid w:val="005319FC"/>
    <w:rsid w:val="00535EB1"/>
    <w:rsid w:val="00574605"/>
    <w:rsid w:val="005926F8"/>
    <w:rsid w:val="00596125"/>
    <w:rsid w:val="00596563"/>
    <w:rsid w:val="00607EB0"/>
    <w:rsid w:val="00644110"/>
    <w:rsid w:val="00656C37"/>
    <w:rsid w:val="00682983"/>
    <w:rsid w:val="00691CF6"/>
    <w:rsid w:val="006A1B6F"/>
    <w:rsid w:val="00716111"/>
    <w:rsid w:val="00760993"/>
    <w:rsid w:val="00767D6B"/>
    <w:rsid w:val="007A7566"/>
    <w:rsid w:val="007F6E4B"/>
    <w:rsid w:val="00812CE3"/>
    <w:rsid w:val="00823CBE"/>
    <w:rsid w:val="008320F2"/>
    <w:rsid w:val="00856508"/>
    <w:rsid w:val="00880C64"/>
    <w:rsid w:val="00882C18"/>
    <w:rsid w:val="00887D89"/>
    <w:rsid w:val="008B2857"/>
    <w:rsid w:val="008C1F7A"/>
    <w:rsid w:val="008C21AC"/>
    <w:rsid w:val="008C7F62"/>
    <w:rsid w:val="008D5895"/>
    <w:rsid w:val="008F6D1E"/>
    <w:rsid w:val="00901218"/>
    <w:rsid w:val="00906BB2"/>
    <w:rsid w:val="0091396B"/>
    <w:rsid w:val="00936F25"/>
    <w:rsid w:val="00950FA5"/>
    <w:rsid w:val="00A506EE"/>
    <w:rsid w:val="00A84F62"/>
    <w:rsid w:val="00A87E3E"/>
    <w:rsid w:val="00A90589"/>
    <w:rsid w:val="00AA369C"/>
    <w:rsid w:val="00AB0A23"/>
    <w:rsid w:val="00AB448C"/>
    <w:rsid w:val="00AC28BB"/>
    <w:rsid w:val="00AE0F52"/>
    <w:rsid w:val="00AE29E9"/>
    <w:rsid w:val="00AE7A29"/>
    <w:rsid w:val="00B07490"/>
    <w:rsid w:val="00B1454B"/>
    <w:rsid w:val="00B25896"/>
    <w:rsid w:val="00B56D59"/>
    <w:rsid w:val="00B67300"/>
    <w:rsid w:val="00B8287C"/>
    <w:rsid w:val="00BD665B"/>
    <w:rsid w:val="00C65C9C"/>
    <w:rsid w:val="00CB7B34"/>
    <w:rsid w:val="00CE25F5"/>
    <w:rsid w:val="00D1582C"/>
    <w:rsid w:val="00D16E54"/>
    <w:rsid w:val="00D22930"/>
    <w:rsid w:val="00D27F28"/>
    <w:rsid w:val="00D661AA"/>
    <w:rsid w:val="00DB079D"/>
    <w:rsid w:val="00DB084E"/>
    <w:rsid w:val="00DB1602"/>
    <w:rsid w:val="00DC0A02"/>
    <w:rsid w:val="00DC1700"/>
    <w:rsid w:val="00DC4512"/>
    <w:rsid w:val="00DE1476"/>
    <w:rsid w:val="00DE1775"/>
    <w:rsid w:val="00DF35FF"/>
    <w:rsid w:val="00E813C7"/>
    <w:rsid w:val="00E94D0A"/>
    <w:rsid w:val="00EC646A"/>
    <w:rsid w:val="00ED381E"/>
    <w:rsid w:val="00EE14F9"/>
    <w:rsid w:val="00F018EB"/>
    <w:rsid w:val="00F336C0"/>
    <w:rsid w:val="00F363C8"/>
    <w:rsid w:val="00F428D0"/>
    <w:rsid w:val="00F55928"/>
    <w:rsid w:val="00F77E83"/>
    <w:rsid w:val="00FA5465"/>
    <w:rsid w:val="00FB62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8B7F"/>
  <w15:chartTrackingRefBased/>
  <w15:docId w15:val="{282A5C1C-A863-4D4D-B9F8-483137F0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81E"/>
    <w:pPr>
      <w:ind w:left="720"/>
      <w:contextualSpacing/>
    </w:pPr>
  </w:style>
  <w:style w:type="paragraph" w:styleId="Header">
    <w:name w:val="header"/>
    <w:basedOn w:val="Normal"/>
    <w:link w:val="HeaderChar"/>
    <w:uiPriority w:val="99"/>
    <w:unhideWhenUsed/>
    <w:rsid w:val="00B25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896"/>
  </w:style>
  <w:style w:type="paragraph" w:styleId="Footer">
    <w:name w:val="footer"/>
    <w:basedOn w:val="Normal"/>
    <w:link w:val="FooterChar"/>
    <w:uiPriority w:val="99"/>
    <w:unhideWhenUsed/>
    <w:rsid w:val="00B25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896"/>
  </w:style>
  <w:style w:type="character" w:styleId="Hyperlink">
    <w:name w:val="Hyperlink"/>
    <w:basedOn w:val="DefaultParagraphFont"/>
    <w:uiPriority w:val="99"/>
    <w:unhideWhenUsed/>
    <w:rsid w:val="00C65C9C"/>
    <w:rPr>
      <w:color w:val="0563C1" w:themeColor="hyperlink"/>
      <w:u w:val="single"/>
    </w:rPr>
  </w:style>
  <w:style w:type="character" w:styleId="UnresolvedMention">
    <w:name w:val="Unresolved Mention"/>
    <w:basedOn w:val="DefaultParagraphFont"/>
    <w:uiPriority w:val="99"/>
    <w:semiHidden/>
    <w:unhideWhenUsed/>
    <w:rsid w:val="00DB079D"/>
    <w:rPr>
      <w:color w:val="605E5C"/>
      <w:shd w:val="clear" w:color="auto" w:fill="E1DFDD"/>
    </w:rPr>
  </w:style>
  <w:style w:type="paragraph" w:styleId="Title">
    <w:name w:val="Title"/>
    <w:basedOn w:val="Normal"/>
    <w:next w:val="Normal"/>
    <w:link w:val="TitleChar"/>
    <w:uiPriority w:val="10"/>
    <w:qFormat/>
    <w:rsid w:val="00EC64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46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angii leevers</dc:creator>
  <cp:keywords/>
  <dc:description/>
  <cp:lastModifiedBy>angii leevers</cp:lastModifiedBy>
  <cp:revision>2</cp:revision>
  <cp:lastPrinted>2023-11-24T00:12:00Z</cp:lastPrinted>
  <dcterms:created xsi:type="dcterms:W3CDTF">2025-06-11T01:06:00Z</dcterms:created>
  <dcterms:modified xsi:type="dcterms:W3CDTF">2025-06-11T01:06:00Z</dcterms:modified>
</cp:coreProperties>
</file>